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0E7270CC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D850A4">
        <w:rPr>
          <w:rFonts w:ascii="Garamond" w:hAnsi="Garamond"/>
          <w:smallCaps/>
          <w:sz w:val="22"/>
          <w:szCs w:val="22"/>
        </w:rPr>
        <w:t xml:space="preserve">la copertura di n. 2 </w:t>
      </w:r>
      <w:r w:rsidR="00F16861">
        <w:rPr>
          <w:rFonts w:ascii="Garamond" w:hAnsi="Garamond"/>
          <w:smallCaps/>
          <w:sz w:val="22"/>
          <w:szCs w:val="22"/>
        </w:rPr>
        <w:t xml:space="preserve">posti </w:t>
      </w:r>
      <w:r w:rsidR="004A0490">
        <w:rPr>
          <w:rFonts w:ascii="Garamond" w:hAnsi="Garamond"/>
          <w:smallCaps/>
          <w:sz w:val="22"/>
          <w:szCs w:val="22"/>
        </w:rPr>
        <w:t>di istruttore</w:t>
      </w:r>
      <w:r w:rsidR="00D850A4">
        <w:rPr>
          <w:rFonts w:ascii="Garamond" w:hAnsi="Garamond"/>
          <w:smallCaps/>
          <w:sz w:val="22"/>
          <w:szCs w:val="22"/>
        </w:rPr>
        <w:t xml:space="preserve"> direttivo</w:t>
      </w:r>
      <w:r w:rsidR="004A0490">
        <w:rPr>
          <w:rFonts w:ascii="Garamond" w:hAnsi="Garamond"/>
          <w:smallCaps/>
          <w:sz w:val="22"/>
          <w:szCs w:val="22"/>
        </w:rPr>
        <w:t xml:space="preserve"> ammini</w:t>
      </w:r>
      <w:r w:rsidR="00F16861">
        <w:rPr>
          <w:rFonts w:ascii="Garamond" w:hAnsi="Garamond"/>
          <w:smallCaps/>
          <w:sz w:val="22"/>
          <w:szCs w:val="22"/>
        </w:rPr>
        <w:t>strativo c</w:t>
      </w:r>
      <w:r w:rsidR="007260BB">
        <w:rPr>
          <w:rFonts w:ascii="Garamond" w:hAnsi="Garamond"/>
          <w:smallCaps/>
          <w:sz w:val="22"/>
          <w:szCs w:val="22"/>
        </w:rPr>
        <w:t xml:space="preserve">ategoria giuridica </w:t>
      </w:r>
      <w:r w:rsidR="00D850A4">
        <w:rPr>
          <w:rFonts w:ascii="Garamond" w:hAnsi="Garamond"/>
          <w:smallCaps/>
          <w:sz w:val="22"/>
          <w:szCs w:val="22"/>
        </w:rPr>
        <w:t>D</w:t>
      </w:r>
      <w:r w:rsidR="00B54827">
        <w:rPr>
          <w:rFonts w:ascii="Garamond" w:hAnsi="Garamond"/>
          <w:smallCaps/>
          <w:sz w:val="22"/>
          <w:szCs w:val="22"/>
        </w:rPr>
        <w:t xml:space="preserve">1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D850A4">
        <w:rPr>
          <w:rFonts w:ascii="Garamond" w:hAnsi="Garamond"/>
          <w:smallCaps/>
          <w:sz w:val="22"/>
          <w:szCs w:val="22"/>
        </w:rPr>
        <w:t xml:space="preserve"> D</w:t>
      </w:r>
      <w:r w:rsidR="00F16861">
        <w:rPr>
          <w:rFonts w:ascii="Garamond" w:hAnsi="Garamond"/>
          <w:smallCaps/>
          <w:sz w:val="22"/>
          <w:szCs w:val="22"/>
        </w:rPr>
        <w:t>001).</w:t>
      </w:r>
    </w:p>
    <w:p w14:paraId="57D123EF" w14:textId="76ED68F8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D850A4">
        <w:rPr>
          <w:rFonts w:ascii="Garamond" w:hAnsi="Garamond"/>
          <w:b/>
          <w:sz w:val="24"/>
          <w:szCs w:val="24"/>
        </w:rPr>
        <w:t>2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posti di istruttore </w:t>
      </w:r>
      <w:r w:rsidR="00D850A4">
        <w:rPr>
          <w:rFonts w:ascii="Garamond" w:hAnsi="Garamond"/>
          <w:b/>
          <w:sz w:val="24"/>
          <w:szCs w:val="24"/>
        </w:rPr>
        <w:t xml:space="preserve">direttivo </w:t>
      </w:r>
      <w:r w:rsidR="007B733C" w:rsidRPr="00083B03">
        <w:rPr>
          <w:rFonts w:ascii="Garamond" w:hAnsi="Garamond"/>
          <w:b/>
          <w:sz w:val="24"/>
          <w:szCs w:val="24"/>
        </w:rPr>
        <w:t>amministrativo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 w:rsidRPr="00D850A4">
        <w:rPr>
          <w:rFonts w:ascii="Garamond" w:hAnsi="Garamond"/>
          <w:b/>
          <w:sz w:val="24"/>
          <w:szCs w:val="24"/>
        </w:rPr>
        <w:t>Cat</w:t>
      </w:r>
      <w:proofErr w:type="spellEnd"/>
      <w:r w:rsidR="007260BB" w:rsidRPr="00D850A4">
        <w:rPr>
          <w:rFonts w:ascii="Garamond" w:hAnsi="Garamond"/>
          <w:b/>
          <w:sz w:val="24"/>
          <w:szCs w:val="24"/>
        </w:rPr>
        <w:t xml:space="preserve">. </w:t>
      </w:r>
      <w:r w:rsidR="00D850A4" w:rsidRPr="00D850A4">
        <w:rPr>
          <w:rFonts w:ascii="Garamond" w:hAnsi="Garamond"/>
          <w:b/>
          <w:sz w:val="24"/>
          <w:szCs w:val="24"/>
        </w:rPr>
        <w:t>D1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D850A4">
        <w:rPr>
          <w:rFonts w:ascii="Garamond" w:hAnsi="Garamond"/>
          <w:b/>
          <w:sz w:val="24"/>
          <w:szCs w:val="24"/>
        </w:rPr>
        <w:t>(cod. MOB-D</w:t>
      </w:r>
      <w:r w:rsidR="00083B03">
        <w:rPr>
          <w:rFonts w:ascii="Garamond" w:hAnsi="Garamond"/>
          <w:b/>
          <w:sz w:val="24"/>
          <w:szCs w:val="24"/>
        </w:rPr>
        <w:t>001)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042E01C8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>di essere in possesso del diploma</w:t>
      </w:r>
      <w:r w:rsidR="00451C2C">
        <w:rPr>
          <w:rFonts w:ascii="Garamond" w:hAnsi="Garamond"/>
          <w:color w:val="292526"/>
          <w:szCs w:val="24"/>
        </w:rPr>
        <w:t xml:space="preserve"> di laurea in </w:t>
      </w:r>
      <w:r w:rsidRPr="006B65BC">
        <w:rPr>
          <w:rFonts w:ascii="Garamond" w:hAnsi="Garamond"/>
          <w:color w:val="292526"/>
          <w:szCs w:val="24"/>
        </w:rPr>
        <w:t xml:space="preserve"> _________________________________ conseguito presso </w:t>
      </w:r>
      <w:bookmarkStart w:id="0" w:name="_GoBack"/>
      <w:bookmarkEnd w:id="0"/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77777777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proofErr w:type="gramStart"/>
      <w:r w:rsidRPr="004270F1">
        <w:rPr>
          <w:rFonts w:ascii="Garamond" w:hAnsi="Garamond" w:cs="Arial"/>
          <w:szCs w:val="24"/>
          <w:lang w:bidi="ar-SA"/>
        </w:rPr>
        <w:t>di</w:t>
      </w:r>
      <w:proofErr w:type="gramEnd"/>
      <w:r w:rsidRPr="004270F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 xml:space="preserve">istruttore direttivo amministrativo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689C8CC8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lastRenderedPageBreak/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qualità di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istruttore direttivo amministrativo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51C2C"/>
    <w:rsid w:val="004A0490"/>
    <w:rsid w:val="00595482"/>
    <w:rsid w:val="005F0164"/>
    <w:rsid w:val="005F7790"/>
    <w:rsid w:val="00603BC3"/>
    <w:rsid w:val="006B65BC"/>
    <w:rsid w:val="00712054"/>
    <w:rsid w:val="007260BB"/>
    <w:rsid w:val="007404AD"/>
    <w:rsid w:val="007B733C"/>
    <w:rsid w:val="00836007"/>
    <w:rsid w:val="00870234"/>
    <w:rsid w:val="009751A4"/>
    <w:rsid w:val="00994057"/>
    <w:rsid w:val="009E315B"/>
    <w:rsid w:val="009F3F71"/>
    <w:rsid w:val="00AB1701"/>
    <w:rsid w:val="00B54827"/>
    <w:rsid w:val="00BA3D6F"/>
    <w:rsid w:val="00BF453E"/>
    <w:rsid w:val="00CF3C73"/>
    <w:rsid w:val="00D73F9E"/>
    <w:rsid w:val="00D850A4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12</cp:revision>
  <dcterms:created xsi:type="dcterms:W3CDTF">2019-04-08T08:15:00Z</dcterms:created>
  <dcterms:modified xsi:type="dcterms:W3CDTF">2019-04-18T12:21:00Z</dcterms:modified>
</cp:coreProperties>
</file>