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51" w:rsidRDefault="009C6E51" w:rsidP="009C6E51">
      <w:pPr>
        <w:shd w:val="clear" w:color="auto" w:fill="FFFFFF"/>
        <w:suppressAutoHyphens w:val="0"/>
        <w:spacing w:after="119"/>
        <w:jc w:val="right"/>
        <w:rPr>
          <w:sz w:val="22"/>
          <w:szCs w:val="22"/>
        </w:rPr>
      </w:pPr>
      <w:bookmarkStart w:id="0" w:name="_GoBack"/>
      <w:bookmarkEnd w:id="0"/>
    </w:p>
    <w:p w:rsidR="009C6E51" w:rsidRDefault="009C6E51" w:rsidP="009C6E51">
      <w:pPr>
        <w:shd w:val="clear" w:color="auto" w:fill="FFFFFF"/>
        <w:suppressAutoHyphens w:val="0"/>
        <w:spacing w:after="119"/>
        <w:jc w:val="right"/>
        <w:rPr>
          <w:sz w:val="22"/>
          <w:szCs w:val="22"/>
        </w:rPr>
      </w:pPr>
      <w:r>
        <w:rPr>
          <w:sz w:val="22"/>
          <w:szCs w:val="22"/>
        </w:rPr>
        <w:t xml:space="preserve">Al Comune di </w:t>
      </w:r>
      <w:proofErr w:type="spellStart"/>
      <w:r>
        <w:rPr>
          <w:sz w:val="22"/>
          <w:szCs w:val="22"/>
        </w:rPr>
        <w:t>Cutro</w:t>
      </w:r>
      <w:proofErr w:type="spellEnd"/>
      <w:r>
        <w:rPr>
          <w:sz w:val="22"/>
          <w:szCs w:val="22"/>
        </w:rPr>
        <w:t xml:space="preserve"> </w:t>
      </w:r>
    </w:p>
    <w:p w:rsidR="009C6E51" w:rsidRDefault="009C6E51" w:rsidP="009C6E51">
      <w:pPr>
        <w:shd w:val="clear" w:color="auto" w:fill="FFFFFF"/>
        <w:suppressAutoHyphens w:val="0"/>
        <w:spacing w:after="119"/>
        <w:jc w:val="right"/>
        <w:rPr>
          <w:sz w:val="22"/>
          <w:szCs w:val="22"/>
        </w:rPr>
      </w:pPr>
      <w:r>
        <w:rPr>
          <w:sz w:val="22"/>
          <w:szCs w:val="22"/>
        </w:rPr>
        <w:t xml:space="preserve">Ufficio del Personale </w:t>
      </w:r>
    </w:p>
    <w:p w:rsidR="009C6E51" w:rsidRDefault="009C6E51" w:rsidP="009C6E51">
      <w:pPr>
        <w:shd w:val="clear" w:color="auto" w:fill="FFFFFF"/>
        <w:suppressAutoHyphens w:val="0"/>
        <w:spacing w:after="119"/>
        <w:jc w:val="right"/>
        <w:rPr>
          <w:sz w:val="22"/>
          <w:szCs w:val="22"/>
        </w:rPr>
      </w:pPr>
      <w:r>
        <w:rPr>
          <w:sz w:val="22"/>
          <w:szCs w:val="22"/>
        </w:rPr>
        <w:t>Piazza del Popolo</w:t>
      </w:r>
    </w:p>
    <w:p w:rsidR="009C6E51" w:rsidRDefault="009C6E51" w:rsidP="009C6E51">
      <w:pPr>
        <w:shd w:val="clear" w:color="auto" w:fill="FFFFFF"/>
        <w:suppressAutoHyphens w:val="0"/>
        <w:spacing w:after="119"/>
        <w:jc w:val="right"/>
        <w:rPr>
          <w:sz w:val="22"/>
          <w:szCs w:val="22"/>
        </w:rPr>
      </w:pPr>
      <w:r>
        <w:rPr>
          <w:sz w:val="22"/>
          <w:szCs w:val="22"/>
        </w:rPr>
        <w:t>CUTRO</w:t>
      </w:r>
    </w:p>
    <w:p w:rsidR="009C6E51" w:rsidRDefault="009C6E51" w:rsidP="009C6E51">
      <w:pPr>
        <w:shd w:val="clear" w:color="auto" w:fill="FFFFFF"/>
        <w:suppressAutoHyphens w:val="0"/>
        <w:spacing w:after="119"/>
        <w:jc w:val="both"/>
        <w:rPr>
          <w:sz w:val="22"/>
          <w:szCs w:val="22"/>
        </w:rPr>
      </w:pPr>
    </w:p>
    <w:p w:rsidR="009073F2" w:rsidRDefault="009C6E51" w:rsidP="009C6E51">
      <w:pPr>
        <w:shd w:val="clear" w:color="auto" w:fill="FFFFFF"/>
        <w:suppressAutoHyphens w:val="0"/>
        <w:spacing w:after="119"/>
        <w:jc w:val="both"/>
        <w:rPr>
          <w:sz w:val="26"/>
          <w:szCs w:val="26"/>
        </w:rPr>
      </w:pPr>
      <w:r>
        <w:rPr>
          <w:sz w:val="22"/>
          <w:szCs w:val="22"/>
        </w:rPr>
        <w:t xml:space="preserve"> Il/La sottoscritto/</w:t>
      </w:r>
      <w:proofErr w:type="spellStart"/>
      <w:r>
        <w:rPr>
          <w:sz w:val="22"/>
          <w:szCs w:val="22"/>
        </w:rPr>
        <w:t>a………………………………………</w:t>
      </w:r>
      <w:proofErr w:type="spellEnd"/>
      <w:r>
        <w:rPr>
          <w:sz w:val="22"/>
          <w:szCs w:val="22"/>
        </w:rPr>
        <w:t>..</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nato/a </w:t>
      </w:r>
      <w:proofErr w:type="spellStart"/>
      <w:r>
        <w:rPr>
          <w:sz w:val="22"/>
          <w:szCs w:val="22"/>
        </w:rPr>
        <w:t>………………………….…….…………………….il…………………….………………………….………</w:t>
      </w:r>
      <w:proofErr w:type="spellEnd"/>
      <w:r>
        <w:rPr>
          <w:sz w:val="22"/>
          <w:szCs w:val="22"/>
        </w:rPr>
        <w:t xml:space="preserve">, residente </w:t>
      </w:r>
      <w:proofErr w:type="spellStart"/>
      <w:r>
        <w:rPr>
          <w:sz w:val="22"/>
          <w:szCs w:val="22"/>
        </w:rPr>
        <w:t>………………………………………………………………………….………………………….………</w:t>
      </w:r>
      <w:proofErr w:type="spellEnd"/>
      <w:r>
        <w:rPr>
          <w:sz w:val="22"/>
          <w:szCs w:val="22"/>
        </w:rPr>
        <w:t xml:space="preserve">, </w:t>
      </w:r>
      <w:proofErr w:type="spellStart"/>
      <w:r>
        <w:rPr>
          <w:sz w:val="22"/>
          <w:szCs w:val="22"/>
        </w:rPr>
        <w:t>C.F………………………………………</w:t>
      </w:r>
      <w:proofErr w:type="spellEnd"/>
      <w:r>
        <w:rPr>
          <w:sz w:val="22"/>
          <w:szCs w:val="22"/>
        </w:rPr>
        <w:t xml:space="preserve"> documento di riconoscimento: CARTA D’IDENTITA’ </w:t>
      </w:r>
      <w:proofErr w:type="spellStart"/>
      <w:r>
        <w:rPr>
          <w:sz w:val="22"/>
          <w:szCs w:val="22"/>
        </w:rPr>
        <w:t>n………………rilasciata</w:t>
      </w:r>
      <w:proofErr w:type="spellEnd"/>
      <w:r>
        <w:rPr>
          <w:sz w:val="22"/>
          <w:szCs w:val="22"/>
        </w:rPr>
        <w:t xml:space="preserve"> da </w:t>
      </w:r>
      <w:proofErr w:type="spellStart"/>
      <w:r>
        <w:rPr>
          <w:sz w:val="22"/>
          <w:szCs w:val="22"/>
        </w:rPr>
        <w:t>…………………….scadenza</w:t>
      </w:r>
      <w:r w:rsidR="00CD7FED">
        <w:rPr>
          <w:sz w:val="22"/>
          <w:szCs w:val="22"/>
        </w:rPr>
        <w:t>……………</w:t>
      </w:r>
      <w:proofErr w:type="spellEnd"/>
      <w:r w:rsidR="00CD7FED">
        <w:rPr>
          <w:sz w:val="22"/>
          <w:szCs w:val="22"/>
        </w:rPr>
        <w:t>..</w:t>
      </w:r>
      <w:r>
        <w:rPr>
          <w:sz w:val="22"/>
          <w:szCs w:val="22"/>
        </w:rPr>
        <w:t xml:space="preserve"> </w:t>
      </w:r>
      <w:proofErr w:type="spellStart"/>
      <w:r>
        <w:rPr>
          <w:sz w:val="22"/>
          <w:szCs w:val="22"/>
        </w:rPr>
        <w:t>tel…………………………………………</w:t>
      </w:r>
      <w:proofErr w:type="spellEnd"/>
      <w:r>
        <w:rPr>
          <w:sz w:val="22"/>
          <w:szCs w:val="22"/>
        </w:rPr>
        <w:t xml:space="preserve">., </w:t>
      </w:r>
      <w:proofErr w:type="spellStart"/>
      <w:r>
        <w:rPr>
          <w:sz w:val="22"/>
          <w:szCs w:val="22"/>
        </w:rPr>
        <w:t>e-mail…………………………………………………</w:t>
      </w:r>
      <w:proofErr w:type="spellEnd"/>
      <w:r>
        <w:rPr>
          <w:sz w:val="22"/>
          <w:szCs w:val="22"/>
        </w:rPr>
        <w:t xml:space="preserve">..…., recapito per eventuali comunicazioni relative alla procedura (indicare solo se diverso dall'indirizzo di residenza) </w:t>
      </w:r>
      <w:proofErr w:type="spellStart"/>
      <w:r>
        <w:rPr>
          <w:sz w:val="22"/>
          <w:szCs w:val="22"/>
        </w:rPr>
        <w:t>………………………………………………………………………………………………………</w:t>
      </w:r>
      <w:proofErr w:type="spellEnd"/>
      <w:r>
        <w:rPr>
          <w:sz w:val="22"/>
          <w:szCs w:val="22"/>
        </w:rPr>
        <w:t xml:space="preserve">. CHIEDE </w:t>
      </w:r>
      <w:proofErr w:type="spellStart"/>
      <w:r>
        <w:rPr>
          <w:sz w:val="22"/>
          <w:szCs w:val="22"/>
        </w:rPr>
        <w:t>DI</w:t>
      </w:r>
      <w:proofErr w:type="spellEnd"/>
      <w:r>
        <w:rPr>
          <w:sz w:val="22"/>
          <w:szCs w:val="22"/>
        </w:rPr>
        <w:t xml:space="preserve"> PARTECIPARE AL BANDO </w:t>
      </w:r>
      <w:proofErr w:type="spellStart"/>
      <w:r>
        <w:rPr>
          <w:sz w:val="22"/>
          <w:szCs w:val="22"/>
        </w:rPr>
        <w:t>DI</w:t>
      </w:r>
      <w:proofErr w:type="spellEnd"/>
      <w:r>
        <w:rPr>
          <w:sz w:val="22"/>
          <w:szCs w:val="22"/>
        </w:rPr>
        <w:t xml:space="preserve"> CONCORSO PUBB</w:t>
      </w:r>
      <w:r w:rsidR="009073F2">
        <w:rPr>
          <w:sz w:val="22"/>
          <w:szCs w:val="22"/>
        </w:rPr>
        <w:t xml:space="preserve">LICO PER TITOLI ED ESAMI PER L’ ASSUNZIONE </w:t>
      </w:r>
      <w:r>
        <w:rPr>
          <w:sz w:val="22"/>
          <w:szCs w:val="22"/>
        </w:rPr>
        <w:t xml:space="preserve"> </w:t>
      </w:r>
      <w:proofErr w:type="spellStart"/>
      <w:r>
        <w:rPr>
          <w:sz w:val="22"/>
          <w:szCs w:val="22"/>
        </w:rPr>
        <w:t>DI</w:t>
      </w:r>
      <w:proofErr w:type="spellEnd"/>
      <w:r>
        <w:rPr>
          <w:sz w:val="22"/>
          <w:szCs w:val="22"/>
        </w:rPr>
        <w:t xml:space="preserve"> </w:t>
      </w:r>
      <w:r w:rsidR="00C63EDB">
        <w:rPr>
          <w:sz w:val="22"/>
          <w:szCs w:val="22"/>
        </w:rPr>
        <w:t xml:space="preserve"> </w:t>
      </w:r>
      <w:r w:rsidR="00C63EDB">
        <w:rPr>
          <w:sz w:val="26"/>
          <w:szCs w:val="26"/>
        </w:rPr>
        <w:t>N.</w:t>
      </w:r>
      <w:r w:rsidR="009073F2">
        <w:rPr>
          <w:sz w:val="26"/>
          <w:szCs w:val="26"/>
        </w:rPr>
        <w:t xml:space="preserve">1 </w:t>
      </w:r>
      <w:r w:rsidR="00C63EDB">
        <w:rPr>
          <w:sz w:val="26"/>
          <w:szCs w:val="26"/>
        </w:rPr>
        <w:t xml:space="preserve"> “ISTRUTTORE DIRETTIVO </w:t>
      </w:r>
      <w:r w:rsidR="009073F2">
        <w:rPr>
          <w:sz w:val="26"/>
          <w:szCs w:val="26"/>
        </w:rPr>
        <w:t>CONTABILE</w:t>
      </w:r>
      <w:r w:rsidR="00C63EDB">
        <w:rPr>
          <w:sz w:val="26"/>
          <w:szCs w:val="26"/>
        </w:rPr>
        <w:t xml:space="preserve">”, CATEGORIA GIURIDICA D - POSIZIONE ECONOMICA D1 DEL C.C.N.L. COMPARTO FUNZIONI LOCALI, DA DESTINARE ALL' AREA </w:t>
      </w:r>
      <w:r w:rsidR="009073F2">
        <w:rPr>
          <w:sz w:val="26"/>
          <w:szCs w:val="26"/>
        </w:rPr>
        <w:t>PROGRAMMAZIONE E RISORSE FINANZIARIE.</w:t>
      </w:r>
    </w:p>
    <w:p w:rsidR="009073F2" w:rsidRDefault="009073F2" w:rsidP="009C6E51">
      <w:pPr>
        <w:shd w:val="clear" w:color="auto" w:fill="FFFFFF"/>
        <w:suppressAutoHyphens w:val="0"/>
        <w:spacing w:after="119"/>
        <w:jc w:val="both"/>
        <w:rPr>
          <w:sz w:val="26"/>
          <w:szCs w:val="26"/>
        </w:rPr>
      </w:pPr>
    </w:p>
    <w:p w:rsidR="009C6E51" w:rsidRDefault="009C6E51" w:rsidP="009C6E51">
      <w:pPr>
        <w:shd w:val="clear" w:color="auto" w:fill="FFFFFF"/>
        <w:suppressAutoHyphens w:val="0"/>
        <w:spacing w:after="119"/>
        <w:jc w:val="both"/>
        <w:rPr>
          <w:sz w:val="22"/>
          <w:szCs w:val="22"/>
        </w:rPr>
      </w:pPr>
      <w:r>
        <w:rPr>
          <w:sz w:val="22"/>
          <w:szCs w:val="22"/>
        </w:rPr>
        <w:t xml:space="preserve">A tal fine dichiara, ai sensi dell’articolo 1 del DPR n.445/2000, consapevole delle sanzioni penali previste in caso di dichiarazione mendace dagli articoli 75 e 76 del summenzionato DPR n. 445/2000: </w:t>
      </w:r>
    </w:p>
    <w:p w:rsidR="009C6E51" w:rsidRDefault="009C6E51" w:rsidP="009C6E51">
      <w:pPr>
        <w:shd w:val="clear" w:color="auto" w:fill="FFFFFF"/>
        <w:suppressAutoHyphens w:val="0"/>
        <w:spacing w:after="119"/>
        <w:jc w:val="both"/>
        <w:rPr>
          <w:sz w:val="22"/>
          <w:szCs w:val="22"/>
        </w:rPr>
      </w:pPr>
      <w:r>
        <w:rPr>
          <w:sz w:val="22"/>
          <w:szCs w:val="22"/>
        </w:rPr>
        <w:t xml:space="preserve">□ di confermare il luogo e la data di nascita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confermare altresì la residenza ed il codice fiscale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impegnarsi a segnalare tempestivamente per iscritto ogni eventuale successiva variazione dei propri recapiti sopra indicati, per le comunicazioni relative alla selezione in oggetto; </w:t>
      </w:r>
    </w:p>
    <w:p w:rsidR="009C6E51" w:rsidRDefault="009C6E51" w:rsidP="009C6E51">
      <w:pPr>
        <w:shd w:val="clear" w:color="auto" w:fill="FFFFFF"/>
        <w:suppressAutoHyphens w:val="0"/>
        <w:spacing w:after="119"/>
        <w:jc w:val="both"/>
        <w:rPr>
          <w:sz w:val="22"/>
          <w:szCs w:val="22"/>
        </w:rPr>
      </w:pPr>
      <w:r>
        <w:rPr>
          <w:sz w:val="22"/>
          <w:szCs w:val="22"/>
        </w:rPr>
        <w:t xml:space="preserve">□ di essere cittadino italiano </w:t>
      </w:r>
      <w:r w:rsidR="00D64C15">
        <w:rPr>
          <w:sz w:val="22"/>
          <w:szCs w:val="22"/>
        </w:rPr>
        <w:t xml:space="preserve">o di uno degli stati membri dell’Unione Europea o di uno degli stati membri dell’Unione Europea o dello status ad essa equiparato ai sensi dell’art. 38 </w:t>
      </w:r>
      <w:proofErr w:type="spellStart"/>
      <w:r w:rsidR="00D64C15">
        <w:rPr>
          <w:sz w:val="22"/>
          <w:szCs w:val="22"/>
        </w:rPr>
        <w:t>D.Lgs</w:t>
      </w:r>
      <w:proofErr w:type="spellEnd"/>
      <w:r w:rsidR="00D64C15">
        <w:rPr>
          <w:sz w:val="22"/>
          <w:szCs w:val="22"/>
        </w:rPr>
        <w:t xml:space="preserve"> 165/2001</w:t>
      </w:r>
      <w:r>
        <w:rPr>
          <w:sz w:val="22"/>
          <w:szCs w:val="22"/>
        </w:rPr>
        <w:t xml:space="preserve">; </w:t>
      </w:r>
    </w:p>
    <w:p w:rsidR="009C6E51" w:rsidRDefault="009C6E51" w:rsidP="009C6E51">
      <w:pPr>
        <w:shd w:val="clear" w:color="auto" w:fill="FFFFFF"/>
        <w:suppressAutoHyphens w:val="0"/>
        <w:spacing w:after="119"/>
        <w:jc w:val="both"/>
        <w:rPr>
          <w:sz w:val="22"/>
          <w:szCs w:val="22"/>
        </w:rPr>
      </w:pPr>
      <w:r>
        <w:rPr>
          <w:sz w:val="22"/>
          <w:szCs w:val="22"/>
        </w:rPr>
        <w:t xml:space="preserve">□ di avere compiuto i 18 anni e non aver superato il limite di età per il collocamento a riposo; </w:t>
      </w:r>
    </w:p>
    <w:p w:rsidR="009C6E51" w:rsidRDefault="009C6E51" w:rsidP="009C6E51">
      <w:pPr>
        <w:shd w:val="clear" w:color="auto" w:fill="FFFFFF"/>
        <w:suppressAutoHyphens w:val="0"/>
        <w:spacing w:after="119"/>
        <w:jc w:val="both"/>
        <w:rPr>
          <w:sz w:val="22"/>
          <w:szCs w:val="22"/>
        </w:rPr>
      </w:pPr>
      <w:r>
        <w:rPr>
          <w:sz w:val="22"/>
          <w:szCs w:val="22"/>
        </w:rPr>
        <w:t xml:space="preserve">□ di non avere riportato condanne penali o non avere procedimenti penali in corso che impediscano, ai sensi delle vigenti disposizioni in materia, la costituzione del rapporto di impiego con la Pubblica Amministrazione; </w:t>
      </w:r>
    </w:p>
    <w:p w:rsidR="0098681E" w:rsidRDefault="0098681E" w:rsidP="0098681E">
      <w:pPr>
        <w:shd w:val="clear" w:color="auto" w:fill="FFFFFF"/>
        <w:suppressAutoHyphens w:val="0"/>
        <w:spacing w:after="119"/>
        <w:jc w:val="both"/>
        <w:rPr>
          <w:sz w:val="22"/>
          <w:szCs w:val="22"/>
        </w:rPr>
      </w:pPr>
      <w:r>
        <w:rPr>
          <w:sz w:val="22"/>
          <w:szCs w:val="22"/>
        </w:rPr>
        <w:t xml:space="preserve">□di non essere stato destituito o dispensato dall'impiego presso una Pubblica Amministrazione per persistente insufficiente rendimento o licenziati a seguito di procedimento disciplinare, ovvero non essere stati dichiarati decaduti per aver prodotto documenti falsi o viziati da invalidità non sanabile; </w:t>
      </w:r>
    </w:p>
    <w:p w:rsidR="00E837A0" w:rsidRDefault="009C6E51" w:rsidP="009C6E51">
      <w:pPr>
        <w:shd w:val="clear" w:color="auto" w:fill="FFFFFF"/>
        <w:suppressAutoHyphens w:val="0"/>
        <w:spacing w:after="119"/>
        <w:jc w:val="both"/>
        <w:rPr>
          <w:sz w:val="22"/>
          <w:szCs w:val="22"/>
        </w:rPr>
      </w:pPr>
      <w:r>
        <w:rPr>
          <w:sz w:val="22"/>
          <w:szCs w:val="22"/>
        </w:rPr>
        <w:t xml:space="preserve">□ di godere dei diritti civili; </w:t>
      </w:r>
    </w:p>
    <w:p w:rsidR="00E837A0" w:rsidRDefault="009C6E51" w:rsidP="009C6E51">
      <w:pPr>
        <w:shd w:val="clear" w:color="auto" w:fill="FFFFFF"/>
        <w:suppressAutoHyphens w:val="0"/>
        <w:spacing w:after="119"/>
        <w:jc w:val="both"/>
        <w:rPr>
          <w:sz w:val="22"/>
          <w:szCs w:val="22"/>
        </w:rPr>
      </w:pPr>
      <w:r>
        <w:rPr>
          <w:sz w:val="22"/>
          <w:szCs w:val="22"/>
        </w:rPr>
        <w:t xml:space="preserve">□ di essere iscritto nelle liste elettorali del Comune di </w:t>
      </w:r>
      <w:proofErr w:type="spellStart"/>
      <w:r>
        <w:rPr>
          <w:sz w:val="22"/>
          <w:szCs w:val="22"/>
        </w:rPr>
        <w:t>……………</w:t>
      </w:r>
      <w:proofErr w:type="spellEnd"/>
      <w:r>
        <w:rPr>
          <w:sz w:val="22"/>
          <w:szCs w:val="22"/>
        </w:rPr>
        <w:t>, ovvero i motivi della non iscrizione o cance</w:t>
      </w:r>
      <w:r w:rsidR="00E837A0">
        <w:rPr>
          <w:sz w:val="22"/>
          <w:szCs w:val="22"/>
        </w:rPr>
        <w:t xml:space="preserve">llazione dalle liste elettorali o </w:t>
      </w:r>
      <w:r w:rsidR="00427A09">
        <w:rPr>
          <w:sz w:val="22"/>
          <w:szCs w:val="22"/>
        </w:rPr>
        <w:t xml:space="preserve">( per coloro che non sono cittadini italiani ) il  godimento </w:t>
      </w:r>
      <w:r w:rsidR="00E837A0">
        <w:rPr>
          <w:sz w:val="22"/>
          <w:szCs w:val="22"/>
        </w:rPr>
        <w:t xml:space="preserve"> dei diritti politici anche negli stati di appartenenza o provenienza;</w:t>
      </w:r>
    </w:p>
    <w:p w:rsidR="009C6E51" w:rsidRDefault="009C6E51" w:rsidP="009C6E51">
      <w:pPr>
        <w:shd w:val="clear" w:color="auto" w:fill="FFFFFF"/>
        <w:suppressAutoHyphens w:val="0"/>
        <w:spacing w:after="119"/>
        <w:jc w:val="both"/>
        <w:rPr>
          <w:sz w:val="22"/>
          <w:szCs w:val="22"/>
        </w:rPr>
      </w:pPr>
      <w:r>
        <w:rPr>
          <w:sz w:val="22"/>
          <w:szCs w:val="22"/>
        </w:rPr>
        <w:t xml:space="preserve"> □ di esser</w:t>
      </w:r>
      <w:r w:rsidR="0098681E">
        <w:rPr>
          <w:sz w:val="22"/>
          <w:szCs w:val="22"/>
        </w:rPr>
        <w:t xml:space="preserve">e in regola con le leggi  concernenti </w:t>
      </w:r>
      <w:r>
        <w:rPr>
          <w:sz w:val="22"/>
          <w:szCs w:val="22"/>
        </w:rPr>
        <w:t xml:space="preserve"> gli obblighi di leva (per i candidati di sesso maschile soggetti all’obbligo medesimo) la posizione nei riguardi degli obblighi militari è </w:t>
      </w:r>
      <w:proofErr w:type="spellStart"/>
      <w:r>
        <w:rPr>
          <w:sz w:val="22"/>
          <w:szCs w:val="22"/>
        </w:rPr>
        <w:t>………………………</w:t>
      </w:r>
      <w:proofErr w:type="spellEnd"/>
      <w:r>
        <w:rPr>
          <w:sz w:val="22"/>
          <w:szCs w:val="22"/>
        </w:rPr>
        <w:t xml:space="preserve">.; </w:t>
      </w:r>
    </w:p>
    <w:p w:rsidR="009C6E51" w:rsidRDefault="009C6E51" w:rsidP="009C6E51">
      <w:pPr>
        <w:shd w:val="clear" w:color="auto" w:fill="FFFFFF"/>
        <w:suppressAutoHyphens w:val="0"/>
        <w:spacing w:after="119"/>
        <w:jc w:val="both"/>
        <w:rPr>
          <w:sz w:val="22"/>
          <w:szCs w:val="22"/>
        </w:rPr>
      </w:pPr>
      <w:r>
        <w:rPr>
          <w:sz w:val="22"/>
          <w:szCs w:val="22"/>
        </w:rPr>
        <w:t>□ di essere in possesso del titolo</w:t>
      </w:r>
      <w:r w:rsidR="0098681E">
        <w:rPr>
          <w:sz w:val="22"/>
          <w:szCs w:val="22"/>
        </w:rPr>
        <w:t xml:space="preserve"> di studio richiesto dal bando</w:t>
      </w:r>
      <w:r>
        <w:rPr>
          <w:sz w:val="22"/>
          <w:szCs w:val="22"/>
        </w:rPr>
        <w:t xml:space="preserve">, e precisamente </w:t>
      </w:r>
      <w:proofErr w:type="spellStart"/>
      <w:r>
        <w:rPr>
          <w:sz w:val="22"/>
          <w:szCs w:val="22"/>
        </w:rPr>
        <w:t>……</w:t>
      </w:r>
      <w:proofErr w:type="spellEnd"/>
      <w:r>
        <w:rPr>
          <w:sz w:val="22"/>
          <w:szCs w:val="22"/>
        </w:rPr>
        <w:t xml:space="preserve">......................................................., </w:t>
      </w:r>
      <w:r w:rsidR="00126DA5">
        <w:rPr>
          <w:sz w:val="22"/>
          <w:szCs w:val="22"/>
        </w:rPr>
        <w:t xml:space="preserve">classe di laurea  </w:t>
      </w:r>
      <w:r>
        <w:rPr>
          <w:sz w:val="22"/>
          <w:szCs w:val="22"/>
        </w:rPr>
        <w:t xml:space="preserve">conseguito </w:t>
      </w:r>
      <w:proofErr w:type="spellStart"/>
      <w:r>
        <w:rPr>
          <w:sz w:val="22"/>
          <w:szCs w:val="22"/>
        </w:rPr>
        <w:t>presso……………………….……</w:t>
      </w:r>
      <w:proofErr w:type="spellEnd"/>
      <w:r>
        <w:rPr>
          <w:sz w:val="22"/>
          <w:szCs w:val="22"/>
        </w:rPr>
        <w:t xml:space="preserve">., con sede </w:t>
      </w:r>
      <w:proofErr w:type="spellStart"/>
      <w:r>
        <w:rPr>
          <w:sz w:val="22"/>
          <w:szCs w:val="22"/>
        </w:rPr>
        <w:t>………………………………………</w:t>
      </w:r>
      <w:proofErr w:type="spellEnd"/>
      <w:r>
        <w:rPr>
          <w:sz w:val="22"/>
          <w:szCs w:val="22"/>
        </w:rPr>
        <w:t xml:space="preserve">.. in data </w:t>
      </w:r>
      <w:proofErr w:type="spellStart"/>
      <w:r>
        <w:rPr>
          <w:sz w:val="22"/>
          <w:szCs w:val="22"/>
        </w:rPr>
        <w:t>……………………</w:t>
      </w:r>
      <w:proofErr w:type="spellEnd"/>
      <w:r>
        <w:rPr>
          <w:sz w:val="22"/>
          <w:szCs w:val="22"/>
        </w:rPr>
        <w:t xml:space="preserve">., con la votazione di </w:t>
      </w:r>
      <w:proofErr w:type="spellStart"/>
      <w:r>
        <w:rPr>
          <w:sz w:val="22"/>
          <w:szCs w:val="22"/>
        </w:rPr>
        <w:t>…………………</w:t>
      </w:r>
      <w:proofErr w:type="spellEnd"/>
      <w:r>
        <w:rPr>
          <w:sz w:val="22"/>
          <w:szCs w:val="22"/>
        </w:rPr>
        <w:t xml:space="preserve">..; </w:t>
      </w:r>
    </w:p>
    <w:p w:rsidR="009C6E51" w:rsidRDefault="009C6E51" w:rsidP="009C6E51">
      <w:pPr>
        <w:shd w:val="clear" w:color="auto" w:fill="FFFFFF"/>
        <w:suppressAutoHyphens w:val="0"/>
        <w:spacing w:after="119"/>
        <w:jc w:val="both"/>
        <w:rPr>
          <w:sz w:val="22"/>
          <w:szCs w:val="22"/>
        </w:rPr>
      </w:pPr>
      <w:r>
        <w:rPr>
          <w:sz w:val="22"/>
          <w:szCs w:val="22"/>
        </w:rPr>
        <w:t xml:space="preserve">oppure </w:t>
      </w:r>
    </w:p>
    <w:p w:rsidR="009C6E51" w:rsidRDefault="009C6E51" w:rsidP="009C6E51">
      <w:pPr>
        <w:shd w:val="clear" w:color="auto" w:fill="FFFFFF"/>
        <w:suppressAutoHyphens w:val="0"/>
        <w:spacing w:after="119"/>
        <w:jc w:val="both"/>
        <w:rPr>
          <w:sz w:val="22"/>
          <w:szCs w:val="22"/>
        </w:rPr>
      </w:pPr>
      <w:r>
        <w:rPr>
          <w:sz w:val="22"/>
          <w:szCs w:val="22"/>
        </w:rPr>
        <w:lastRenderedPageBreak/>
        <w:t xml:space="preserve">□ di un titolo di studio conseguito all’estero, la cui validità e subordinata al riconoscimento dell’equipollenza ai titoli italiani ai sensi dell’art. 38. </w:t>
      </w:r>
      <w:proofErr w:type="spellStart"/>
      <w:r>
        <w:rPr>
          <w:sz w:val="22"/>
          <w:szCs w:val="22"/>
        </w:rPr>
        <w:t>co</w:t>
      </w:r>
      <w:proofErr w:type="spellEnd"/>
      <w:r>
        <w:rPr>
          <w:sz w:val="22"/>
          <w:szCs w:val="22"/>
        </w:rPr>
        <w:t xml:space="preserve">. 3 del </w:t>
      </w:r>
      <w:proofErr w:type="spellStart"/>
      <w:r>
        <w:rPr>
          <w:sz w:val="22"/>
          <w:szCs w:val="22"/>
        </w:rPr>
        <w:t>D.Lgs</w:t>
      </w:r>
      <w:proofErr w:type="spellEnd"/>
      <w:r>
        <w:rPr>
          <w:sz w:val="22"/>
          <w:szCs w:val="22"/>
        </w:rPr>
        <w:t xml:space="preserve"> 165/2001, ma per la quale è stata richiesta l’equivalenza al Dipartimento della Funzione Pubblica, entro la data di scadenza del bando; </w:t>
      </w:r>
    </w:p>
    <w:p w:rsidR="009C6E51" w:rsidRDefault="009C6E51" w:rsidP="009C6E51">
      <w:pPr>
        <w:shd w:val="clear" w:color="auto" w:fill="FFFFFF"/>
        <w:suppressAutoHyphens w:val="0"/>
        <w:spacing w:after="119"/>
        <w:jc w:val="both"/>
        <w:rPr>
          <w:sz w:val="22"/>
          <w:szCs w:val="22"/>
        </w:rPr>
      </w:pPr>
      <w:r>
        <w:rPr>
          <w:sz w:val="22"/>
          <w:szCs w:val="22"/>
        </w:rPr>
        <w:t xml:space="preserve">□ </w:t>
      </w:r>
      <w:proofErr w:type="spellStart"/>
      <w:r>
        <w:rPr>
          <w:sz w:val="22"/>
          <w:szCs w:val="22"/>
        </w:rPr>
        <w:t>□</w:t>
      </w:r>
      <w:proofErr w:type="spellEnd"/>
      <w:r>
        <w:rPr>
          <w:sz w:val="22"/>
          <w:szCs w:val="22"/>
        </w:rPr>
        <w:t xml:space="preserve"> di non trovarsi nella condizione di disabile di cui all’art. 1 della legge 68/99 (art. 3, </w:t>
      </w:r>
      <w:proofErr w:type="spellStart"/>
      <w:r>
        <w:rPr>
          <w:sz w:val="22"/>
          <w:szCs w:val="22"/>
        </w:rPr>
        <w:t>co</w:t>
      </w:r>
      <w:proofErr w:type="spellEnd"/>
      <w:r>
        <w:rPr>
          <w:sz w:val="22"/>
          <w:szCs w:val="22"/>
        </w:rPr>
        <w:t xml:space="preserve">. 4 L. 68/99); </w:t>
      </w:r>
    </w:p>
    <w:p w:rsidR="009C6E51" w:rsidRDefault="009C6E51" w:rsidP="009C6E51">
      <w:pPr>
        <w:shd w:val="clear" w:color="auto" w:fill="FFFFFF"/>
        <w:suppressAutoHyphens w:val="0"/>
        <w:spacing w:after="119"/>
        <w:jc w:val="both"/>
        <w:rPr>
          <w:sz w:val="22"/>
          <w:szCs w:val="22"/>
        </w:rPr>
      </w:pPr>
      <w:r w:rsidRPr="005321C7">
        <w:rPr>
          <w:sz w:val="22"/>
          <w:szCs w:val="22"/>
        </w:rPr>
        <w:t xml:space="preserve">□ di possedere una conoscenza di base </w:t>
      </w:r>
      <w:r w:rsidR="00CF1B63">
        <w:rPr>
          <w:sz w:val="22"/>
          <w:szCs w:val="22"/>
        </w:rPr>
        <w:t>della</w:t>
      </w:r>
      <w:r w:rsidR="00D64C15">
        <w:rPr>
          <w:sz w:val="22"/>
          <w:szCs w:val="22"/>
        </w:rPr>
        <w:t xml:space="preserve"> lingu</w:t>
      </w:r>
      <w:r w:rsidR="00CF1B63">
        <w:rPr>
          <w:sz w:val="22"/>
          <w:szCs w:val="22"/>
        </w:rPr>
        <w:t>a</w:t>
      </w:r>
      <w:r w:rsidR="00D64C15">
        <w:rPr>
          <w:sz w:val="22"/>
          <w:szCs w:val="22"/>
        </w:rPr>
        <w:t xml:space="preserve"> </w:t>
      </w:r>
      <w:r w:rsidR="00CF1B63" w:rsidRPr="005321C7">
        <w:rPr>
          <w:sz w:val="22"/>
          <w:szCs w:val="22"/>
        </w:rPr>
        <w:t>inglese</w:t>
      </w:r>
      <w:r w:rsidR="00CF1B63">
        <w:rPr>
          <w:sz w:val="22"/>
          <w:szCs w:val="22"/>
        </w:rPr>
        <w:t>, nonché della lingua straniera___________</w:t>
      </w:r>
      <w:r w:rsidR="00CF1B63" w:rsidRPr="005321C7">
        <w:rPr>
          <w:sz w:val="22"/>
          <w:szCs w:val="22"/>
        </w:rPr>
        <w:t>;</w:t>
      </w:r>
    </w:p>
    <w:p w:rsidR="00CF31F5" w:rsidRDefault="00CF31F5" w:rsidP="00CF31F5">
      <w:pPr>
        <w:jc w:val="both"/>
        <w:rPr>
          <w:color w:val="000000"/>
          <w:shd w:val="clear" w:color="auto" w:fill="FFFFFF"/>
        </w:rPr>
      </w:pPr>
      <w:r>
        <w:rPr>
          <w:sz w:val="22"/>
          <w:szCs w:val="22"/>
        </w:rPr>
        <w:t xml:space="preserve">□ </w:t>
      </w:r>
      <w:r>
        <w:rPr>
          <w:color w:val="000000"/>
          <w:shd w:val="clear" w:color="auto" w:fill="FFFFFF"/>
        </w:rPr>
        <w:t xml:space="preserve">di avere conoscenza </w:t>
      </w:r>
      <w:r w:rsidR="00D64C15">
        <w:rPr>
          <w:color w:val="000000"/>
          <w:shd w:val="clear" w:color="auto" w:fill="FFFFFF"/>
        </w:rPr>
        <w:t xml:space="preserve">di elementi di </w:t>
      </w:r>
      <w:r>
        <w:rPr>
          <w:color w:val="000000"/>
          <w:shd w:val="clear" w:color="auto" w:fill="FFFFFF"/>
        </w:rPr>
        <w:t xml:space="preserve"> informatiche</w:t>
      </w:r>
      <w:r w:rsidR="00D64C15">
        <w:rPr>
          <w:color w:val="000000"/>
          <w:shd w:val="clear" w:color="auto" w:fill="FFFFFF"/>
        </w:rPr>
        <w:t>;</w:t>
      </w:r>
    </w:p>
    <w:p w:rsidR="00CF31F5" w:rsidRDefault="00CF31F5" w:rsidP="00CF31F5">
      <w:pPr>
        <w:jc w:val="both"/>
        <w:rPr>
          <w:color w:val="000000"/>
          <w:shd w:val="clear" w:color="auto" w:fill="FFFFFF"/>
        </w:rPr>
      </w:pPr>
    </w:p>
    <w:p w:rsidR="009C6E51" w:rsidRDefault="009C6E51" w:rsidP="005321C7">
      <w:pPr>
        <w:shd w:val="clear" w:color="auto" w:fill="FFFFFF"/>
        <w:suppressAutoHyphens w:val="0"/>
        <w:spacing w:after="119"/>
        <w:ind w:left="105"/>
        <w:jc w:val="both"/>
        <w:rPr>
          <w:sz w:val="22"/>
          <w:szCs w:val="22"/>
        </w:rPr>
      </w:pPr>
      <w:r w:rsidRPr="005321C7">
        <w:rPr>
          <w:sz w:val="22"/>
          <w:szCs w:val="22"/>
        </w:rPr>
        <w:t>□ di avere diritto alle preferenze a parità di merito indicate nell’Allegato 1 (C</w:t>
      </w:r>
      <w:r w:rsidR="005321C7" w:rsidRPr="005321C7">
        <w:rPr>
          <w:sz w:val="22"/>
          <w:szCs w:val="22"/>
        </w:rPr>
        <w:t xml:space="preserve">ompilare e firmare Allegato </w:t>
      </w:r>
      <w:r w:rsidRPr="005321C7">
        <w:rPr>
          <w:sz w:val="22"/>
          <w:szCs w:val="22"/>
        </w:rPr>
        <w:t>La mancata dichiarazione nella domanda escluderà il candidato dal beneficio;</w:t>
      </w:r>
    </w:p>
    <w:p w:rsidR="009C6E51" w:rsidRDefault="009C6E51" w:rsidP="009C6E51">
      <w:pPr>
        <w:shd w:val="clear" w:color="auto" w:fill="FFFFFF"/>
        <w:suppressAutoHyphens w:val="0"/>
        <w:spacing w:after="119"/>
        <w:jc w:val="both"/>
        <w:rPr>
          <w:sz w:val="22"/>
          <w:szCs w:val="22"/>
        </w:rPr>
      </w:pPr>
      <w:r>
        <w:rPr>
          <w:sz w:val="22"/>
          <w:szCs w:val="22"/>
        </w:rPr>
        <w:t xml:space="preserve"> □ di accettare in caso di assunzione tutte le disposizioni che regolano lo stato giuridico ed economico dei dipendenti del Comune di CUTRO; </w:t>
      </w:r>
    </w:p>
    <w:p w:rsidR="009C6E51" w:rsidRDefault="009C6E51" w:rsidP="009C6E51">
      <w:pPr>
        <w:shd w:val="clear" w:color="auto" w:fill="FFFFFF"/>
        <w:suppressAutoHyphens w:val="0"/>
        <w:spacing w:after="119"/>
        <w:jc w:val="both"/>
        <w:rPr>
          <w:sz w:val="22"/>
          <w:szCs w:val="22"/>
        </w:rPr>
      </w:pPr>
      <w:r>
        <w:rPr>
          <w:sz w:val="22"/>
          <w:szCs w:val="22"/>
        </w:rPr>
        <w:t xml:space="preserve">□ di aver preso visione integrale del bando di concorso e di accettare, incondizionatamente, tutte le disposizioni contenute nel bando stesso;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delle sanzioni penali previste dall’art. 76 del D.P.R. 445/2000 per le dichiarazioni false e mendaci;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ai sensi del D. </w:t>
      </w:r>
      <w:proofErr w:type="spellStart"/>
      <w:r>
        <w:rPr>
          <w:sz w:val="22"/>
          <w:szCs w:val="22"/>
        </w:rPr>
        <w:t>lgs</w:t>
      </w:r>
      <w:proofErr w:type="spellEnd"/>
      <w:r>
        <w:rPr>
          <w:sz w:val="22"/>
          <w:szCs w:val="22"/>
        </w:rPr>
        <w:t xml:space="preserve"> 196 del 30 giugno 2003 come modificato dal </w:t>
      </w:r>
      <w:proofErr w:type="spellStart"/>
      <w:r>
        <w:rPr>
          <w:sz w:val="22"/>
          <w:szCs w:val="22"/>
        </w:rPr>
        <w:t>D.lgs</w:t>
      </w:r>
      <w:proofErr w:type="spellEnd"/>
      <w:r>
        <w:rPr>
          <w:sz w:val="22"/>
          <w:szCs w:val="22"/>
        </w:rPr>
        <w:t xml:space="preserve"> 101/2018 che i propri dati saranno raccolti dal comune per le finalità di gestione della selezione e successivamente per gli adempimenti connessi con l’eventuale assunzione e di dare il consenso al trattamento dei dati personali per le finalità indicate nell’avviso; </w:t>
      </w:r>
    </w:p>
    <w:p w:rsidR="009C6E51" w:rsidRDefault="009C6E51" w:rsidP="009C6E51">
      <w:pPr>
        <w:shd w:val="clear" w:color="auto" w:fill="FFFFFF"/>
        <w:suppressAutoHyphens w:val="0"/>
        <w:spacing w:after="119"/>
        <w:jc w:val="both"/>
        <w:rPr>
          <w:sz w:val="22"/>
          <w:szCs w:val="22"/>
        </w:rPr>
      </w:pPr>
      <w:r>
        <w:rPr>
          <w:sz w:val="22"/>
          <w:szCs w:val="22"/>
        </w:rPr>
        <w:t xml:space="preserve">□ di possedere i seguenti titoli servizio valutabili di cui alla  CATEGORIA ___________di avere il seguente stato di servizio (periodi di servizio, gli enti presso i quali si è prestato servizio e categoria posseduta in tali periodi): </w:t>
      </w:r>
    </w:p>
    <w:p w:rsidR="009C6E51" w:rsidRDefault="009C6E51" w:rsidP="009C6E51">
      <w:pPr>
        <w:shd w:val="clear" w:color="auto" w:fill="FFFFFF"/>
        <w:suppressAutoHyphens w:val="0"/>
        <w:spacing w:after="119"/>
        <w:jc w:val="both"/>
        <w:rPr>
          <w:sz w:val="22"/>
          <w:szCs w:val="22"/>
        </w:rPr>
      </w:pPr>
      <w:r>
        <w:rPr>
          <w:sz w:val="22"/>
          <w:szCs w:val="22"/>
        </w:rPr>
        <w:t xml:space="preserve">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w:t>
      </w:r>
    </w:p>
    <w:p w:rsidR="009C6E51" w:rsidRDefault="009C6E51" w:rsidP="009C6E51">
      <w:pPr>
        <w:shd w:val="clear" w:color="auto" w:fill="FFFFFF"/>
        <w:suppressAutoHyphens w:val="0"/>
        <w:spacing w:after="119"/>
        <w:jc w:val="both"/>
        <w:rPr>
          <w:sz w:val="22"/>
          <w:szCs w:val="22"/>
        </w:rPr>
      </w:pPr>
      <w:r>
        <w:rPr>
          <w:sz w:val="22"/>
          <w:szCs w:val="22"/>
        </w:rPr>
        <w:t>-</w:t>
      </w:r>
    </w:p>
    <w:p w:rsidR="007C6B65" w:rsidRDefault="009C6E51" w:rsidP="009C6E51">
      <w:pPr>
        <w:shd w:val="clear" w:color="auto" w:fill="FFFFFF"/>
        <w:suppressAutoHyphens w:val="0"/>
        <w:spacing w:after="119"/>
        <w:jc w:val="both"/>
        <w:rPr>
          <w:sz w:val="22"/>
          <w:szCs w:val="22"/>
        </w:rPr>
      </w:pPr>
      <w:r>
        <w:rPr>
          <w:sz w:val="22"/>
          <w:szCs w:val="22"/>
        </w:rPr>
        <w:t xml:space="preserve"> □ di possedere i seguenti titoli di cui alla  CATEGORIA _______________________________________________________ ______________________________________________ ______________________________________________ </w:t>
      </w:r>
    </w:p>
    <w:p w:rsidR="007C6B65" w:rsidRDefault="007C6B65" w:rsidP="009C6E51">
      <w:pPr>
        <w:shd w:val="clear" w:color="auto" w:fill="FFFFFF"/>
        <w:suppressAutoHyphens w:val="0"/>
        <w:spacing w:after="119"/>
        <w:jc w:val="both"/>
        <w:rPr>
          <w:sz w:val="22"/>
          <w:szCs w:val="22"/>
        </w:rPr>
      </w:pPr>
      <w:r>
        <w:rPr>
          <w:color w:val="000000"/>
          <w:shd w:val="clear" w:color="auto" w:fill="FFFFFF"/>
        </w:rPr>
        <w:t>di autorizzare a rendere pubblici, mediante pubblicazione all'albo pretorio online e sul sito internet del Comune, l'ammissione/non ammissione al concorso, il risultato conseguito nelle prove e la posizione in graduatoria con relativo punteggio</w:t>
      </w:r>
    </w:p>
    <w:p w:rsidR="007C6B65" w:rsidRDefault="007C6B65"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A tal fine allega </w:t>
      </w:r>
    </w:p>
    <w:p w:rsidR="009C6E51" w:rsidRDefault="009C6E51" w:rsidP="009C6E51">
      <w:pPr>
        <w:shd w:val="clear" w:color="auto" w:fill="FFFFFF"/>
        <w:suppressAutoHyphens w:val="0"/>
        <w:spacing w:after="119"/>
        <w:jc w:val="both"/>
        <w:rPr>
          <w:sz w:val="22"/>
          <w:szCs w:val="22"/>
        </w:rPr>
      </w:pPr>
      <w:r>
        <w:rPr>
          <w:sz w:val="22"/>
          <w:szCs w:val="22"/>
        </w:rPr>
        <w:lastRenderedPageBreak/>
        <w:t xml:space="preserve">□  Fotocopia di un documento di identità in corso di validità a pena di esclusione; </w:t>
      </w:r>
    </w:p>
    <w:p w:rsidR="009C6E51" w:rsidRDefault="009C6E51" w:rsidP="009C6E51">
      <w:pPr>
        <w:shd w:val="clear" w:color="auto" w:fill="FFFFFF"/>
        <w:suppressAutoHyphens w:val="0"/>
        <w:spacing w:after="119"/>
        <w:jc w:val="both"/>
        <w:rPr>
          <w:sz w:val="22"/>
          <w:szCs w:val="22"/>
        </w:rPr>
      </w:pPr>
      <w:r>
        <w:rPr>
          <w:sz w:val="22"/>
          <w:szCs w:val="22"/>
        </w:rPr>
        <w:t xml:space="preserve">□ Eventuale richiesta di equivalenza del titolo di studio conseguito all’estero inviata, entro la data di scadenza del bando, al Dipartimento della Funzione Pubblica (solo per coloro che sono in possesso di un titolo di studio conseguito all’estero); </w:t>
      </w:r>
    </w:p>
    <w:p w:rsidR="009C6E51" w:rsidRDefault="009C6E51" w:rsidP="009C6E51">
      <w:pPr>
        <w:shd w:val="clear" w:color="auto" w:fill="FFFFFF"/>
        <w:suppressAutoHyphens w:val="0"/>
        <w:spacing w:after="119"/>
        <w:jc w:val="both"/>
        <w:rPr>
          <w:sz w:val="22"/>
          <w:szCs w:val="22"/>
        </w:rPr>
      </w:pPr>
      <w:r>
        <w:rPr>
          <w:sz w:val="22"/>
          <w:szCs w:val="22"/>
        </w:rPr>
        <w:t>□ Eventuale foglio matricolare dello stato di servizio militare per l’attribuzione del punteggio;</w:t>
      </w:r>
    </w:p>
    <w:p w:rsidR="009C6E51" w:rsidRDefault="009C6E51" w:rsidP="009C6E51">
      <w:pPr>
        <w:shd w:val="clear" w:color="auto" w:fill="FFFFFF"/>
        <w:suppressAutoHyphens w:val="0"/>
        <w:spacing w:after="119"/>
        <w:jc w:val="both"/>
        <w:rPr>
          <w:sz w:val="22"/>
          <w:szCs w:val="22"/>
        </w:rPr>
      </w:pPr>
      <w:r>
        <w:rPr>
          <w:sz w:val="22"/>
          <w:szCs w:val="22"/>
        </w:rPr>
        <w:t xml:space="preserve">□ Allegato 1 compilato e sottoscritto nel caso di diritto alle preferenze a parità di merito dichiarate nell’Istanza </w:t>
      </w:r>
    </w:p>
    <w:p w:rsidR="005321C7" w:rsidRDefault="009C6E51" w:rsidP="005321C7">
      <w:pPr>
        <w:jc w:val="both"/>
      </w:pPr>
      <w:r>
        <w:rPr>
          <w:sz w:val="22"/>
          <w:szCs w:val="22"/>
        </w:rPr>
        <w:t>□</w:t>
      </w:r>
      <w:r w:rsidR="005321C7" w:rsidRPr="005321C7">
        <w:t xml:space="preserve"> </w:t>
      </w:r>
      <w:r w:rsidR="005321C7">
        <w:t xml:space="preserve">curriculum vitae, redatto preferibilmente in base al modello europeo, dal quale risultino, in particolare: a) i titoli di studio conseguiti con i voti riportati, b) le abilitazioni professionali possedute, c) le esperienze professionali maturate, d) i titoli di servizio pubblico o privato con l’esatto periodo di svolgimento e le mansioni svolte, e) l’effettuazione di corsi di perfezionamento e di aggiornamento, f) le specifiche competenze acquisite, g) le abilità informatiche possedute, con particolare riferimento alla capacità debitamente certificata di utilizzo degli applicativi informatici relativi all’ambito operativo della procedura selettiva. </w:t>
      </w:r>
    </w:p>
    <w:p w:rsidR="005321C7" w:rsidRDefault="005321C7" w:rsidP="005321C7">
      <w:pPr>
        <w:shd w:val="clear" w:color="auto" w:fill="FFFFFF"/>
        <w:suppressAutoHyphens w:val="0"/>
        <w:spacing w:after="119"/>
        <w:jc w:val="both"/>
        <w:rPr>
          <w:rFonts w:cs="Cambria"/>
          <w:color w:val="202020"/>
          <w:lang w:eastAsia="ar-SA" w:bidi="ar-SA"/>
        </w:rPr>
      </w:pPr>
      <w:r>
        <w:rPr>
          <w:sz w:val="22"/>
          <w:szCs w:val="22"/>
        </w:rPr>
        <w:t>□</w:t>
      </w:r>
      <w:r>
        <w:rPr>
          <w:rFonts w:cs="Cambria"/>
          <w:color w:val="202020"/>
          <w:lang w:eastAsia="ar-SA" w:bidi="ar-SA"/>
        </w:rPr>
        <w:t xml:space="preserve"> titoli di studio superiori a quello prescritto per la partecipazione al concorso, purché la formazione culturale con gli stessi conseguita risulti attinente, in modo prevalente, ai contenuti professionali del posto messo a concorso; </w:t>
      </w:r>
    </w:p>
    <w:p w:rsidR="009C6E51" w:rsidRDefault="005321C7" w:rsidP="005321C7">
      <w:pPr>
        <w:jc w:val="both"/>
        <w:rPr>
          <w:sz w:val="22"/>
          <w:szCs w:val="22"/>
        </w:rPr>
      </w:pPr>
      <w:r>
        <w:rPr>
          <w:sz w:val="22"/>
          <w:szCs w:val="22"/>
        </w:rPr>
        <w:t>□</w:t>
      </w:r>
      <w:r>
        <w:rPr>
          <w:rFonts w:cs="Cambria"/>
          <w:color w:val="202020"/>
          <w:lang w:eastAsia="ar-SA" w:bidi="ar-SA"/>
        </w:rPr>
        <w:t xml:space="preserve"> tutti i titoli e i documenti che ritengano, nel loro interesse, utili a comprovare l'attitudine e la preparazione per coprire il posto, ivi compreso il curriculum professionale debitamente sottoscritto</w:t>
      </w:r>
      <w:r>
        <w:rPr>
          <w:sz w:val="22"/>
          <w:szCs w:val="22"/>
        </w:rPr>
        <w:t>;</w:t>
      </w: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Data _________ FIRMA ________________ </w:t>
      </w:r>
    </w:p>
    <w:p w:rsidR="009C6E51" w:rsidRDefault="009C6E51" w:rsidP="009C6E51">
      <w:pPr>
        <w:shd w:val="clear" w:color="auto" w:fill="FFFFFF"/>
        <w:suppressAutoHyphens w:val="0"/>
        <w:spacing w:after="119"/>
        <w:jc w:val="both"/>
        <w:rPr>
          <w:sz w:val="22"/>
          <w:szCs w:val="22"/>
        </w:rPr>
      </w:pPr>
      <w:r>
        <w:rPr>
          <w:sz w:val="22"/>
          <w:szCs w:val="22"/>
        </w:rPr>
        <w:t xml:space="preserve">N.B.: La domanda di ammissione deve essere sottoscritta dal candidato a pena di nullità. </w:t>
      </w: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 </w:t>
      </w:r>
    </w:p>
    <w:p w:rsidR="009C6E51" w:rsidRDefault="009C6E51"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Allegato 1 -</w:t>
      </w:r>
    </w:p>
    <w:p w:rsidR="009C6E51" w:rsidRDefault="009C6E51" w:rsidP="009C6E51">
      <w:pPr>
        <w:shd w:val="clear" w:color="auto" w:fill="FFFFFF"/>
        <w:suppressAutoHyphens w:val="0"/>
        <w:spacing w:after="119"/>
        <w:jc w:val="both"/>
        <w:rPr>
          <w:sz w:val="22"/>
          <w:szCs w:val="22"/>
        </w:rPr>
      </w:pPr>
      <w:r>
        <w:rPr>
          <w:sz w:val="22"/>
          <w:szCs w:val="22"/>
        </w:rPr>
        <w:t xml:space="preserve"> Da compilare nel caso di diritto alle preferenze a parità di merito dichiarate nell’Istanza TITOLI </w:t>
      </w:r>
      <w:proofErr w:type="spellStart"/>
      <w:r>
        <w:rPr>
          <w:sz w:val="22"/>
          <w:szCs w:val="22"/>
        </w:rPr>
        <w:t>DI</w:t>
      </w:r>
      <w:proofErr w:type="spellEnd"/>
      <w:r>
        <w:rPr>
          <w:sz w:val="22"/>
          <w:szCs w:val="22"/>
        </w:rPr>
        <w:t xml:space="preserve"> PREFERENZA e TITOLI </w:t>
      </w:r>
      <w:proofErr w:type="spellStart"/>
      <w:r>
        <w:rPr>
          <w:sz w:val="22"/>
          <w:szCs w:val="22"/>
        </w:rPr>
        <w:t>DI</w:t>
      </w:r>
      <w:proofErr w:type="spellEnd"/>
      <w:r>
        <w:rPr>
          <w:sz w:val="22"/>
          <w:szCs w:val="22"/>
        </w:rPr>
        <w:t xml:space="preserve"> PRECEDENZA di cui all’art. 5 commi 4 e 5 del DPR 487/1994 e successive modificazioni </w:t>
      </w:r>
    </w:p>
    <w:p w:rsidR="009C6E51" w:rsidRDefault="009C6E51" w:rsidP="009C6E51">
      <w:pPr>
        <w:shd w:val="clear" w:color="auto" w:fill="FFFFFF"/>
        <w:suppressAutoHyphens w:val="0"/>
        <w:spacing w:after="119"/>
        <w:jc w:val="both"/>
        <w:rPr>
          <w:sz w:val="22"/>
          <w:szCs w:val="22"/>
        </w:rPr>
      </w:pPr>
      <w:r>
        <w:rPr>
          <w:sz w:val="22"/>
          <w:szCs w:val="22"/>
        </w:rPr>
        <w:t xml:space="preserve">Le categorie di cittadini che, a parità di merito e di titoli, hanno preferenza nei concorsi/selezioni pubbliche, ai sensi dell’art. 5 comma 4 del DPR 487/1994 e successive modifiche e integrazioni, sono quelle di seguito specificate. Le categorie di cittadini che nei pubblici concorsi hanno preferenza a parità di merito e a parità di titoli sono appresso elencate.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i titoli di preferenza sono: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medaglia al valor militare;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servizio nel settore pubblico e privato; □ gli orfani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servizio nel settore pubblico e privato; □ i feriti in combattimento;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croce di guerra o di altra attestazione speciale di merito di guerra, nonché i capi di famiglia numerosa;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servizio nel settore pubblico e privato;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servizio militare come combattenti;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lodevole servizio a qualunque titolo, per non meno di un anno nell’amministrazione che ha indetto il concorso; </w:t>
      </w:r>
    </w:p>
    <w:p w:rsidR="009C6E51" w:rsidRDefault="009C6E51" w:rsidP="009C6E51">
      <w:pPr>
        <w:shd w:val="clear" w:color="auto" w:fill="FFFFFF"/>
        <w:suppressAutoHyphens w:val="0"/>
        <w:spacing w:after="119"/>
        <w:jc w:val="both"/>
        <w:rPr>
          <w:sz w:val="22"/>
          <w:szCs w:val="22"/>
        </w:rPr>
      </w:pPr>
      <w:r>
        <w:rPr>
          <w:sz w:val="22"/>
          <w:szCs w:val="22"/>
        </w:rPr>
        <w:t xml:space="preserve">□ i coniugati e i non coniugati con riguardo al numero dei figli a carico; </w:t>
      </w:r>
    </w:p>
    <w:p w:rsidR="009C6E51" w:rsidRDefault="009C6E51" w:rsidP="009C6E51">
      <w:pPr>
        <w:shd w:val="clear" w:color="auto" w:fill="FFFFFF"/>
        <w:suppressAutoHyphens w:val="0"/>
        <w:spacing w:after="119"/>
        <w:jc w:val="both"/>
        <w:rPr>
          <w:sz w:val="22"/>
          <w:szCs w:val="22"/>
        </w:rPr>
      </w:pPr>
      <w:r>
        <w:rPr>
          <w:sz w:val="22"/>
          <w:szCs w:val="22"/>
        </w:rPr>
        <w:t xml:space="preserve">□ gli invalidi ed i mutilati civili; </w:t>
      </w:r>
    </w:p>
    <w:p w:rsidR="009C6E51" w:rsidRDefault="009C6E51" w:rsidP="009C6E51">
      <w:pPr>
        <w:shd w:val="clear" w:color="auto" w:fill="FFFFFF"/>
        <w:suppressAutoHyphens w:val="0"/>
        <w:spacing w:after="119"/>
        <w:jc w:val="both"/>
        <w:rPr>
          <w:sz w:val="22"/>
          <w:szCs w:val="22"/>
        </w:rPr>
      </w:pPr>
      <w:r>
        <w:rPr>
          <w:sz w:val="22"/>
          <w:szCs w:val="22"/>
        </w:rPr>
        <w:t xml:space="preserve">□ i militari volontari delle Forze armate congedati senza demerito al termine della ferma o rafferma. </w:t>
      </w:r>
    </w:p>
    <w:p w:rsidR="009C6E51" w:rsidRDefault="009C6E51" w:rsidP="009C6E51">
      <w:pPr>
        <w:shd w:val="clear" w:color="auto" w:fill="FFFFFF"/>
        <w:suppressAutoHyphens w:val="0"/>
        <w:spacing w:after="119"/>
        <w:jc w:val="both"/>
        <w:rPr>
          <w:sz w:val="22"/>
          <w:szCs w:val="22"/>
        </w:rPr>
      </w:pPr>
      <w:r>
        <w:rPr>
          <w:sz w:val="22"/>
          <w:szCs w:val="22"/>
        </w:rPr>
        <w:t xml:space="preserve">TITOLI </w:t>
      </w:r>
      <w:proofErr w:type="spellStart"/>
      <w:r>
        <w:rPr>
          <w:sz w:val="22"/>
          <w:szCs w:val="22"/>
        </w:rPr>
        <w:t>DI</w:t>
      </w:r>
      <w:proofErr w:type="spellEnd"/>
      <w:r>
        <w:rPr>
          <w:sz w:val="22"/>
          <w:szCs w:val="22"/>
        </w:rPr>
        <w:t xml:space="preserve"> PRECEDENZA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e di titoli la preferenza, ai sensi del comma 5 del DPR 487/1994 e successive modifiche e integrazioni è determinata: </w:t>
      </w:r>
    </w:p>
    <w:p w:rsidR="009C6E51" w:rsidRDefault="009C6E51" w:rsidP="009C6E51">
      <w:pPr>
        <w:shd w:val="clear" w:color="auto" w:fill="FFFFFF"/>
        <w:suppressAutoHyphens w:val="0"/>
        <w:spacing w:after="119"/>
        <w:jc w:val="both"/>
        <w:rPr>
          <w:sz w:val="22"/>
          <w:szCs w:val="22"/>
        </w:rPr>
      </w:pPr>
      <w:r>
        <w:rPr>
          <w:sz w:val="22"/>
          <w:szCs w:val="22"/>
        </w:rPr>
        <w:t xml:space="preserve">□ dal numero dei figli a carico, indipendentemente dal fatto che il candidato sia coniugato o meno; </w:t>
      </w:r>
    </w:p>
    <w:p w:rsidR="009C6E51" w:rsidRDefault="009C6E51" w:rsidP="009C6E51">
      <w:pPr>
        <w:shd w:val="clear" w:color="auto" w:fill="FFFFFF"/>
        <w:suppressAutoHyphens w:val="0"/>
        <w:spacing w:after="119"/>
        <w:jc w:val="both"/>
        <w:rPr>
          <w:sz w:val="22"/>
          <w:szCs w:val="22"/>
        </w:rPr>
      </w:pPr>
      <w:r>
        <w:rPr>
          <w:sz w:val="22"/>
          <w:szCs w:val="22"/>
        </w:rPr>
        <w:t xml:space="preserve">□ dall’aver prestato lodevole servizio nelle amministrazioni pubbliche; </w:t>
      </w:r>
    </w:p>
    <w:p w:rsidR="009C6E51" w:rsidRDefault="009C6E51" w:rsidP="009C6E51">
      <w:pPr>
        <w:shd w:val="clear" w:color="auto" w:fill="FFFFFF"/>
        <w:suppressAutoHyphens w:val="0"/>
        <w:spacing w:after="119"/>
        <w:jc w:val="both"/>
        <w:rPr>
          <w:i/>
          <w:iCs/>
          <w:sz w:val="22"/>
          <w:szCs w:val="22"/>
        </w:rPr>
      </w:pPr>
      <w:r>
        <w:rPr>
          <w:sz w:val="22"/>
          <w:szCs w:val="22"/>
        </w:rPr>
        <w:t xml:space="preserve">□ dalla minore </w:t>
      </w:r>
      <w:proofErr w:type="spellStart"/>
      <w:r>
        <w:rPr>
          <w:sz w:val="22"/>
          <w:szCs w:val="22"/>
        </w:rPr>
        <w:t>età*</w:t>
      </w:r>
      <w:proofErr w:type="spellEnd"/>
      <w:r>
        <w:rPr>
          <w:sz w:val="22"/>
          <w:szCs w:val="22"/>
        </w:rPr>
        <w:t xml:space="preserve"> </w:t>
      </w:r>
    </w:p>
    <w:p w:rsidR="009C6E51" w:rsidRDefault="009C6E51" w:rsidP="009C6E51">
      <w:pPr>
        <w:shd w:val="clear" w:color="auto" w:fill="FFFFFF"/>
        <w:suppressAutoHyphens w:val="0"/>
        <w:spacing w:after="119"/>
        <w:jc w:val="both"/>
        <w:rPr>
          <w:sz w:val="22"/>
          <w:szCs w:val="22"/>
        </w:rPr>
      </w:pPr>
      <w:r>
        <w:rPr>
          <w:i/>
          <w:iCs/>
          <w:sz w:val="22"/>
          <w:szCs w:val="22"/>
        </w:rPr>
        <w:t xml:space="preserve"> </w:t>
      </w:r>
      <w:proofErr w:type="spellStart"/>
      <w:r>
        <w:rPr>
          <w:i/>
          <w:iCs/>
          <w:sz w:val="22"/>
          <w:szCs w:val="22"/>
        </w:rPr>
        <w:t>*Così</w:t>
      </w:r>
      <w:proofErr w:type="spellEnd"/>
      <w:r>
        <w:rPr>
          <w:i/>
          <w:iCs/>
          <w:sz w:val="22"/>
          <w:szCs w:val="22"/>
        </w:rPr>
        <w:t xml:space="preserve"> come precisato dalla sentenza n. 6681 del 14 giugno 2018 TAR Lazio sull’analitica normativa applicabile: il D.P.R. n. 487 del 1994 (art. 4, commi 4 e 5). Il menzionato comma 4 declina “le categorie di cittadini che nei pubblici concorsi hanno preferenza a parità di merito e a parità di titoli”, individuando, al punto n. 17, “coloro che abbiano prestato lodevole servizio a qualunque titolo, per non meno di un anno nell’amministrazione che ha indetto il concorso” ed, al punto 18, “i coniugati e i non coniugati con riguardo al numero dei figli a carico”, concludendo che “si tratta in questo caso di criteri di preferenza”. Il successivo comma 5, invece, statuisce che “a parità di merito e di titoli la preferenza è determinata: a) dal numero dei figli a carico, indipendentemente dal fatto che il candidato sia coniugato o meno; b) dall’aver prestato lodevole servizio nelle amministrazioni pubbliche; c) dalla maggiore età”, terminando l’enumerazione sancendo che in questo caso si tratta di “criteri di precedenza”. Va da subito osservato come l’art. 3 della L. 127 del 1997, abbia sostituito il criterio sub c) della maggiore età con quello della “minore età”. L’analisi normativa applicabile al caso di specie condotta dai consiglieri di Via Flaminia si </w:t>
      </w:r>
      <w:r>
        <w:rPr>
          <w:i/>
          <w:iCs/>
          <w:sz w:val="22"/>
          <w:szCs w:val="22"/>
        </w:rPr>
        <w:lastRenderedPageBreak/>
        <w:t xml:space="preserve">concludeva con la disposizione di cui all’art. 16 comma 1 del medesimo regolamento governativo, il quale afferma che “i concorrenti che abbiano superato la prova orale dovranno far pervenire […] all’amministrazione interessata […] entro il termine perentorio di quindici giorni decorrenti dal giorno successivo a quello in cui hanno sostenuto il colloquio, i documenti in carta semplice attestanti il possesso dei titoli di riserva, preferenza e precedenza […] già indicati nella domanda, dai quali risulti, altresì, il possesso del requisito alla data di scadenza del termine utile per la presentazione della domanda di ammissione al concorso”. Il collegio laziale, rigettando il ricorso proposto, ha fermamente statuito che in prima battuta è necessario compiere uno “screening” relativo all’elenco di cui al comma 4; qualora persistesse ancora parità tra i concorrenti – parità riguardante, dunque, non solo i punteggi ottenuti alle prove di esame bensì anche i titoli di preferenza – si passerebbe allora a valutare i criteri di precedenza, di cui al citato comma 5. Criteri, anche questi, posti in rigoroso ordine di vaglio, ossia a) numero di figli; b) lodevole servizio presso altre pubbliche amministrazioni - da non confondere con il criterio di “preferenza” di cui al comma 4, n. 17, il quale si riferisce alla diversa ipotesi di servizio svolto presso l’amministrazione che bandisce il concorso - e c) minore età. Detti canoni, però, sono sottoposti ad una duplice condizione di ammissibilità: 1) presentazione dei requisiti entro il termine perentorio di 15 giorni, termine questo “avente natura </w:t>
      </w:r>
      <w:proofErr w:type="spellStart"/>
      <w:r>
        <w:rPr>
          <w:i/>
          <w:iCs/>
          <w:sz w:val="22"/>
          <w:szCs w:val="22"/>
        </w:rPr>
        <w:t>decadenziale</w:t>
      </w:r>
      <w:proofErr w:type="spellEnd"/>
      <w:r>
        <w:rPr>
          <w:i/>
          <w:iCs/>
          <w:sz w:val="22"/>
          <w:szCs w:val="22"/>
        </w:rPr>
        <w:t xml:space="preserve">”; 2) possesso dei requisiti medesimi, in ogni caso, alla data di scadenza per la presentazione delle domande di partecipazione al concorso. </w:t>
      </w:r>
    </w:p>
    <w:p w:rsidR="009C6E51" w:rsidRDefault="009C6E51" w:rsidP="009C6E51">
      <w:pPr>
        <w:shd w:val="clear" w:color="auto" w:fill="FFFFFF"/>
        <w:suppressAutoHyphens w:val="0"/>
        <w:spacing w:after="119"/>
        <w:jc w:val="both"/>
      </w:pPr>
      <w:r>
        <w:rPr>
          <w:sz w:val="22"/>
          <w:szCs w:val="22"/>
        </w:rPr>
        <w:t>Data _________ FIRMA ________________</w:t>
      </w:r>
    </w:p>
    <w:p w:rsidR="00FA78FA" w:rsidRDefault="00FA78FA"/>
    <w:sectPr w:rsidR="00FA78FA" w:rsidSect="002B7FA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29" w:rsidRDefault="00FA5529">
      <w:r>
        <w:separator/>
      </w:r>
    </w:p>
  </w:endnote>
  <w:endnote w:type="continuationSeparator" w:id="0">
    <w:p w:rsidR="00FA5529" w:rsidRDefault="00FA5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29" w:rsidRDefault="00FA5529">
      <w:r>
        <w:separator/>
      </w:r>
    </w:p>
  </w:footnote>
  <w:footnote w:type="continuationSeparator" w:id="0">
    <w:p w:rsidR="00FA5529" w:rsidRDefault="00FA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FA5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C6E51"/>
    <w:rsid w:val="00126DA5"/>
    <w:rsid w:val="00194BC3"/>
    <w:rsid w:val="00235C7C"/>
    <w:rsid w:val="00237C30"/>
    <w:rsid w:val="002B7FAC"/>
    <w:rsid w:val="002E3F65"/>
    <w:rsid w:val="003F0B2C"/>
    <w:rsid w:val="00427A09"/>
    <w:rsid w:val="004671B6"/>
    <w:rsid w:val="005321C7"/>
    <w:rsid w:val="00690A68"/>
    <w:rsid w:val="00700C5E"/>
    <w:rsid w:val="007C6B65"/>
    <w:rsid w:val="007D35CC"/>
    <w:rsid w:val="00892965"/>
    <w:rsid w:val="008F0E09"/>
    <w:rsid w:val="009073F2"/>
    <w:rsid w:val="0098681E"/>
    <w:rsid w:val="009C6E51"/>
    <w:rsid w:val="00A12056"/>
    <w:rsid w:val="00AD1D2D"/>
    <w:rsid w:val="00B058A1"/>
    <w:rsid w:val="00B501CA"/>
    <w:rsid w:val="00C25315"/>
    <w:rsid w:val="00C63EDB"/>
    <w:rsid w:val="00CD7FED"/>
    <w:rsid w:val="00CF1B63"/>
    <w:rsid w:val="00CF31F5"/>
    <w:rsid w:val="00D64C15"/>
    <w:rsid w:val="00E837A0"/>
    <w:rsid w:val="00F559AE"/>
    <w:rsid w:val="00FA5529"/>
    <w:rsid w:val="00FA7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Tania</cp:lastModifiedBy>
  <cp:revision>2</cp:revision>
  <dcterms:created xsi:type="dcterms:W3CDTF">2020-01-23T22:23:00Z</dcterms:created>
  <dcterms:modified xsi:type="dcterms:W3CDTF">2020-01-23T22:23:00Z</dcterms:modified>
</cp:coreProperties>
</file>