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r w:rsidRPr="001D3A98">
        <w:rPr>
          <w:rFonts w:ascii="Calibri" w:hAnsi="Calibri"/>
          <w:b/>
          <w:bCs/>
          <w:noProof/>
          <w:color w:val="000066"/>
          <w:sz w:val="28"/>
          <w:szCs w:val="28"/>
          <w:u w:color="FFFFFF"/>
        </w:rPr>
        <w:drawing>
          <wp:inline distT="0" distB="0" distL="0" distR="0">
            <wp:extent cx="2709951" cy="389555"/>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tone-marchio-colo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9951" cy="389555"/>
                    </a:xfrm>
                    <a:prstGeom prst="rect">
                      <a:avLst/>
                    </a:prstGeom>
                  </pic:spPr>
                </pic:pic>
              </a:graphicData>
            </a:graphic>
          </wp:inline>
        </w:drawing>
      </w: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1D3A98">
      <w:pPr>
        <w:pStyle w:val="Corpodeltesto2"/>
        <w:rPr>
          <w:rFonts w:ascii="Calibri" w:hAnsi="Calibri"/>
          <w:b/>
          <w:color w:val="548DD4"/>
          <w:sz w:val="22"/>
        </w:rPr>
      </w:pPr>
      <w:r w:rsidRPr="00D31687">
        <w:rPr>
          <w:rFonts w:ascii="Calibri" w:hAnsi="Calibri"/>
          <w:b/>
          <w:color w:val="548DD4"/>
          <w:sz w:val="22"/>
        </w:rPr>
        <w:t xml:space="preserve">CAMERA DI COMMERCIO INDUSTRIA ARTIGIANATO E AGRICOLTURA DI </w:t>
      </w:r>
      <w:r>
        <w:rPr>
          <w:rFonts w:ascii="Calibri" w:hAnsi="Calibri"/>
          <w:b/>
          <w:color w:val="548DD4"/>
          <w:sz w:val="22"/>
        </w:rPr>
        <w:t>CROTONE</w:t>
      </w:r>
    </w:p>
    <w:p w:rsidR="001D3A98" w:rsidRDefault="001D3A98" w:rsidP="001D3A98">
      <w:pPr>
        <w:pStyle w:val="Corpodeltesto2"/>
        <w:rPr>
          <w:rFonts w:ascii="Calibri" w:hAnsi="Calibri"/>
          <w:b/>
          <w:color w:val="548DD4"/>
          <w:sz w:val="22"/>
        </w:rPr>
      </w:pPr>
    </w:p>
    <w:p w:rsidR="001D3A98" w:rsidRDefault="001D3A98" w:rsidP="001D3A98">
      <w:pPr>
        <w:pStyle w:val="Corpodeltesto2"/>
        <w:rPr>
          <w:rFonts w:ascii="Calibri" w:hAnsi="Calibri"/>
          <w:b/>
          <w:color w:val="548DD4"/>
          <w:sz w:val="22"/>
        </w:rPr>
      </w:pPr>
    </w:p>
    <w:p w:rsidR="001D3A98" w:rsidRDefault="001D3A98" w:rsidP="001D3A98">
      <w:pPr>
        <w:pStyle w:val="Corpodeltesto2"/>
        <w:rPr>
          <w:rFonts w:ascii="Calibri" w:hAnsi="Calibri"/>
          <w:b/>
          <w:color w:val="548DD4"/>
          <w:sz w:val="22"/>
        </w:rPr>
      </w:pPr>
    </w:p>
    <w:p w:rsidR="001D3A98" w:rsidRDefault="001D3A98" w:rsidP="001D3A98">
      <w:pPr>
        <w:pStyle w:val="Corpodeltesto2"/>
        <w:rPr>
          <w:rFonts w:ascii="Calibri" w:hAnsi="Calibri"/>
          <w:b/>
          <w:color w:val="548DD4"/>
          <w:sz w:val="22"/>
        </w:rPr>
      </w:pPr>
    </w:p>
    <w:p w:rsidR="001D3A98" w:rsidRDefault="001D3A98" w:rsidP="001D3A98">
      <w:pPr>
        <w:pStyle w:val="Corpodeltesto2"/>
        <w:rPr>
          <w:rFonts w:ascii="Calibri" w:hAnsi="Calibri"/>
          <w:b/>
          <w:color w:val="548DD4"/>
          <w:sz w:val="22"/>
        </w:rPr>
      </w:pPr>
    </w:p>
    <w:p w:rsidR="001D3A98" w:rsidRDefault="001D3A98" w:rsidP="001D3A98">
      <w:pPr>
        <w:pStyle w:val="Corpodeltesto2"/>
        <w:rPr>
          <w:rFonts w:ascii="Calibri" w:hAnsi="Calibri"/>
          <w:b/>
          <w:color w:val="548DD4"/>
          <w:sz w:val="22"/>
        </w:rPr>
      </w:pPr>
    </w:p>
    <w:p w:rsidR="001D3A98" w:rsidRDefault="001D3A98" w:rsidP="001D3A98">
      <w:pPr>
        <w:pStyle w:val="Corpodeltesto2"/>
        <w:rPr>
          <w:rFonts w:ascii="Calibri" w:hAnsi="Calibri"/>
          <w:b/>
          <w:color w:val="548DD4"/>
          <w:sz w:val="22"/>
        </w:rPr>
      </w:pPr>
    </w:p>
    <w:p w:rsidR="001D3A98" w:rsidRDefault="001D3A98" w:rsidP="001D3A98">
      <w:pPr>
        <w:pStyle w:val="Corpodeltesto2"/>
        <w:rPr>
          <w:rFonts w:ascii="Calibri" w:hAnsi="Calibri"/>
          <w:b/>
          <w:color w:val="548DD4"/>
          <w:sz w:val="22"/>
        </w:rPr>
      </w:pPr>
    </w:p>
    <w:p w:rsidR="001D3A98" w:rsidRDefault="001D3A98" w:rsidP="001D3A98">
      <w:pPr>
        <w:pStyle w:val="Corpodeltesto2"/>
        <w:rPr>
          <w:rFonts w:ascii="Calibri" w:hAnsi="Calibri"/>
          <w:b/>
          <w:color w:val="548DD4"/>
          <w:sz w:val="22"/>
        </w:rPr>
      </w:pPr>
    </w:p>
    <w:p w:rsidR="001D3A98" w:rsidRDefault="001D3A98" w:rsidP="001D3A98">
      <w:pPr>
        <w:pStyle w:val="Corpodeltesto2"/>
        <w:rPr>
          <w:rFonts w:ascii="Calibri" w:hAnsi="Calibri"/>
          <w:b/>
          <w:color w:val="548DD4"/>
          <w:sz w:val="22"/>
        </w:rPr>
      </w:pPr>
    </w:p>
    <w:p w:rsidR="001D3A98" w:rsidRDefault="001D3A98" w:rsidP="001D3A98">
      <w:pPr>
        <w:pStyle w:val="Corpodeltesto2"/>
        <w:rPr>
          <w:rFonts w:ascii="Calibri" w:hAnsi="Calibri"/>
          <w:b/>
          <w:color w:val="548DD4"/>
          <w:sz w:val="22"/>
        </w:rPr>
      </w:pPr>
    </w:p>
    <w:p w:rsidR="001D3A98" w:rsidRDefault="001D3A98" w:rsidP="001D3A98">
      <w:pPr>
        <w:pStyle w:val="Corpodeltesto2"/>
        <w:rPr>
          <w:rFonts w:ascii="Calibri" w:hAnsi="Calibri"/>
          <w:b/>
          <w:color w:val="548DD4"/>
          <w:sz w:val="22"/>
        </w:rPr>
      </w:pPr>
    </w:p>
    <w:p w:rsidR="001D3A98" w:rsidRDefault="001D3A98" w:rsidP="001D3A98">
      <w:pPr>
        <w:pStyle w:val="Corpodeltesto2"/>
        <w:rPr>
          <w:rFonts w:ascii="Calibri" w:hAnsi="Calibri"/>
          <w:b/>
          <w:color w:val="548DD4"/>
          <w:sz w:val="22"/>
        </w:rPr>
      </w:pPr>
    </w:p>
    <w:p w:rsidR="001D3A98" w:rsidRPr="00131CE9" w:rsidRDefault="001D3A98" w:rsidP="001D3A98">
      <w:pPr>
        <w:pStyle w:val="Default"/>
        <w:shd w:val="clear" w:color="auto" w:fill="548DD4"/>
        <w:jc w:val="center"/>
        <w:rPr>
          <w:rFonts w:ascii="Calibri" w:hAnsi="Calibri"/>
          <w:b/>
          <w:color w:val="FFFFFF"/>
          <w:sz w:val="40"/>
        </w:rPr>
      </w:pPr>
      <w:r w:rsidRPr="00131CE9">
        <w:rPr>
          <w:rFonts w:ascii="Calibri" w:hAnsi="Calibri"/>
          <w:b/>
          <w:color w:val="FFFFFF"/>
          <w:sz w:val="40"/>
        </w:rPr>
        <w:t xml:space="preserve">BANDO VOUCHER DIGITALI I4.0 </w:t>
      </w:r>
    </w:p>
    <w:p w:rsidR="001D3A98" w:rsidRPr="00131CE9" w:rsidRDefault="001D3A98" w:rsidP="001D3A98">
      <w:pPr>
        <w:pStyle w:val="Default"/>
        <w:shd w:val="clear" w:color="auto" w:fill="548DD4"/>
        <w:jc w:val="center"/>
        <w:rPr>
          <w:rFonts w:ascii="Calibri" w:hAnsi="Calibri"/>
          <w:b/>
          <w:color w:val="FFFFFF"/>
          <w:sz w:val="40"/>
        </w:rPr>
      </w:pPr>
      <w:r w:rsidRPr="00131CE9">
        <w:rPr>
          <w:rFonts w:ascii="Calibri" w:hAnsi="Calibri"/>
          <w:b/>
          <w:color w:val="FFFFFF"/>
          <w:sz w:val="40"/>
        </w:rPr>
        <w:t xml:space="preserve">Anno </w:t>
      </w:r>
      <w:r w:rsidRPr="00131CE9">
        <w:rPr>
          <w:rFonts w:ascii="Calibri" w:hAnsi="Calibri" w:cs="Arial"/>
          <w:b/>
          <w:color w:val="FFFFFF"/>
          <w:sz w:val="40"/>
          <w:szCs w:val="22"/>
        </w:rPr>
        <w:t>202</w:t>
      </w:r>
      <w:r>
        <w:rPr>
          <w:rFonts w:ascii="Calibri" w:hAnsi="Calibri" w:cs="Arial"/>
          <w:b/>
          <w:color w:val="FFFFFF"/>
          <w:sz w:val="40"/>
          <w:szCs w:val="22"/>
        </w:rPr>
        <w:t>2</w:t>
      </w:r>
    </w:p>
    <w:p w:rsidR="001D3A98" w:rsidRPr="00D31687" w:rsidRDefault="001D3A98" w:rsidP="001D3A98">
      <w:pPr>
        <w:pStyle w:val="Corpodeltesto2"/>
        <w:rPr>
          <w:rFonts w:ascii="Calibri" w:hAnsi="Calibri"/>
          <w:b/>
          <w:sz w:val="22"/>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1D3A98" w:rsidRDefault="001D3A98"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450373" w:rsidRPr="00C0104F" w:rsidRDefault="00450373"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Cs/>
          <w:color w:val="000066"/>
          <w:sz w:val="28"/>
          <w:szCs w:val="28"/>
          <w:u w:color="FFFFFF"/>
        </w:rPr>
      </w:pPr>
    </w:p>
    <w:p w:rsidR="00450373" w:rsidRPr="00C0104F" w:rsidRDefault="00450373"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Cs/>
          <w:color w:val="000066"/>
          <w:sz w:val="22"/>
          <w:szCs w:val="22"/>
          <w:u w:color="FFFFFF"/>
        </w:rPr>
      </w:pPr>
      <w:r w:rsidRPr="00C0104F">
        <w:rPr>
          <w:rFonts w:ascii="Calibri" w:hAnsi="Calibri"/>
          <w:bCs/>
          <w:color w:val="000066"/>
          <w:sz w:val="22"/>
          <w:szCs w:val="22"/>
          <w:u w:color="FFFFFF"/>
        </w:rPr>
        <w:t>PARTE GENERALE DEL BANDO</w:t>
      </w:r>
    </w:p>
    <w:p w:rsidR="00450373" w:rsidRPr="000401F7" w:rsidRDefault="00450373" w:rsidP="000401F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color w:val="000066"/>
          <w:sz w:val="28"/>
          <w:szCs w:val="28"/>
          <w:u w:color="FFFFFF"/>
        </w:rPr>
      </w:pPr>
    </w:p>
    <w:p w:rsidR="00450373" w:rsidRPr="00E0086C" w:rsidRDefault="00450373" w:rsidP="0045037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b/>
          <w:bCs/>
          <w:color w:val="000066"/>
          <w:sz w:val="22"/>
          <w:szCs w:val="22"/>
          <w:u w:color="FFFFFF"/>
        </w:rPr>
      </w:pPr>
      <w:r w:rsidRPr="00E0086C">
        <w:rPr>
          <w:rFonts w:ascii="Calibri" w:hAnsi="Calibri"/>
          <w:b/>
          <w:bCs/>
          <w:color w:val="000066"/>
          <w:sz w:val="22"/>
          <w:szCs w:val="22"/>
          <w:u w:color="FFFFFF"/>
        </w:rPr>
        <w:t>ARTICOLO 1 – FINALITÀ</w:t>
      </w:r>
    </w:p>
    <w:p w:rsidR="00CE1708" w:rsidRPr="00831E36" w:rsidRDefault="00447E38" w:rsidP="004131BD">
      <w:pPr>
        <w:numPr>
          <w:ilvl w:val="0"/>
          <w:numId w:val="3"/>
        </w:numPr>
        <w:spacing w:after="60"/>
        <w:jc w:val="both"/>
        <w:rPr>
          <w:rFonts w:ascii="Calibri" w:eastAsia="Calibri" w:hAnsi="Calibri" w:cs="Calibri"/>
          <w:color w:val="auto"/>
          <w:sz w:val="22"/>
          <w:szCs w:val="22"/>
        </w:rPr>
      </w:pPr>
      <w:r w:rsidRPr="00831E36">
        <w:rPr>
          <w:rFonts w:ascii="Calibri" w:hAnsi="Calibri" w:cs="Calibri"/>
          <w:color w:val="auto"/>
          <w:sz w:val="22"/>
          <w:szCs w:val="22"/>
        </w:rPr>
        <w:t xml:space="preserve">La Camera di commercio, industria, artigianato e </w:t>
      </w:r>
      <w:r w:rsidR="4AF9CC38" w:rsidRPr="00831E36">
        <w:rPr>
          <w:rFonts w:ascii="Calibri" w:hAnsi="Calibri" w:cs="Calibri"/>
          <w:color w:val="auto"/>
          <w:sz w:val="22"/>
          <w:szCs w:val="22"/>
        </w:rPr>
        <w:t>agricoltura di</w:t>
      </w:r>
      <w:r w:rsidRPr="00831E36">
        <w:rPr>
          <w:rFonts w:ascii="Calibri" w:hAnsi="Calibri" w:cs="Calibri"/>
          <w:color w:val="auto"/>
          <w:sz w:val="22"/>
          <w:szCs w:val="22"/>
        </w:rPr>
        <w:t xml:space="preserve"> </w:t>
      </w:r>
      <w:r w:rsidR="001D3A98" w:rsidRPr="002631A8">
        <w:rPr>
          <w:rFonts w:ascii="Calibri" w:hAnsi="Calibri" w:cs="Calibri"/>
          <w:color w:val="auto"/>
          <w:sz w:val="22"/>
          <w:szCs w:val="22"/>
        </w:rPr>
        <w:t>Crotone</w:t>
      </w:r>
      <w:r w:rsidR="001D3A98" w:rsidRPr="00831E36">
        <w:rPr>
          <w:rFonts w:ascii="Calibri" w:hAnsi="Calibri" w:cs="Calibri"/>
          <w:color w:val="auto"/>
          <w:sz w:val="22"/>
          <w:szCs w:val="22"/>
        </w:rPr>
        <w:t xml:space="preserve"> </w:t>
      </w:r>
      <w:r w:rsidR="001D3A98">
        <w:rPr>
          <w:rFonts w:ascii="Calibri" w:hAnsi="Calibri" w:cs="Calibri"/>
          <w:color w:val="auto"/>
          <w:sz w:val="22"/>
          <w:szCs w:val="22"/>
        </w:rPr>
        <w:t>-</w:t>
      </w:r>
      <w:r w:rsidR="00101E1D" w:rsidRPr="00831E36">
        <w:rPr>
          <w:rFonts w:ascii="Calibri" w:hAnsi="Calibri" w:cs="Calibri"/>
          <w:color w:val="auto"/>
          <w:sz w:val="22"/>
          <w:szCs w:val="22"/>
        </w:rPr>
        <w:t>di seguito Camera di commercio -</w:t>
      </w:r>
      <w:r w:rsidRPr="00831E36">
        <w:rPr>
          <w:rFonts w:ascii="Calibri" w:hAnsi="Calibri" w:cs="Calibri"/>
          <w:color w:val="auto"/>
          <w:sz w:val="22"/>
          <w:szCs w:val="22"/>
        </w:rPr>
        <w:t>, nell’ambito delle attività previste dal Piano Transizione 4.0</w:t>
      </w:r>
      <w:r w:rsidRPr="00831E36">
        <w:rPr>
          <w:rFonts w:ascii="Calibri" w:eastAsia="Calibri" w:hAnsi="Calibri" w:cs="Calibri"/>
          <w:color w:val="auto"/>
          <w:sz w:val="22"/>
          <w:szCs w:val="22"/>
          <w:vertAlign w:val="superscript"/>
        </w:rPr>
        <w:footnoteReference w:id="2"/>
      </w:r>
      <w:r w:rsidRPr="00831E36">
        <w:rPr>
          <w:rFonts w:ascii="Calibri" w:hAnsi="Calibri" w:cs="Calibri"/>
          <w:color w:val="auto"/>
          <w:sz w:val="22"/>
          <w:szCs w:val="22"/>
        </w:rPr>
        <w:t>, a seguito del decreto del Ministro dello Sviluppo economico del 12 marzo 2020 che ha approvato il progetto “Punto Impresa Digitale” (PID), intende promuovere la diffusione della cultura e della pratica digitale nelle Micro, Piccole e Medie Imprese (da ora in avanti MPMI), di tutti i settori economici attraverso</w:t>
      </w:r>
      <w:r w:rsidR="00D84C11" w:rsidRPr="00831E36">
        <w:rPr>
          <w:rFonts w:ascii="Calibri" w:hAnsi="Calibri" w:cs="Calibri"/>
          <w:color w:val="auto"/>
          <w:sz w:val="22"/>
          <w:szCs w:val="22"/>
        </w:rPr>
        <w:t xml:space="preserve"> </w:t>
      </w:r>
      <w:r w:rsidRPr="00831E36">
        <w:rPr>
          <w:rFonts w:ascii="Calibri" w:hAnsi="Calibri" w:cs="Calibri"/>
          <w:color w:val="auto"/>
          <w:spacing w:val="-3"/>
          <w:sz w:val="22"/>
          <w:szCs w:val="22"/>
        </w:rPr>
        <w:t xml:space="preserve">il sostegno economico alle </w:t>
      </w:r>
      <w:r w:rsidRPr="00831E36">
        <w:rPr>
          <w:rFonts w:ascii="Calibri" w:hAnsi="Calibri" w:cs="Calibri"/>
          <w:b/>
          <w:bCs/>
          <w:color w:val="auto"/>
          <w:spacing w:val="-3"/>
          <w:sz w:val="22"/>
          <w:szCs w:val="22"/>
        </w:rPr>
        <w:t>iniziative di digitalizzazione</w:t>
      </w:r>
      <w:r w:rsidRPr="00831E36">
        <w:rPr>
          <w:rFonts w:ascii="Calibri" w:hAnsi="Calibri" w:cs="Calibri"/>
          <w:color w:val="auto"/>
          <w:spacing w:val="-3"/>
          <w:sz w:val="22"/>
          <w:szCs w:val="22"/>
        </w:rPr>
        <w:t xml:space="preserve">, anche finalizzate ad approcci </w:t>
      </w:r>
      <w:r w:rsidRPr="7B3EA85E">
        <w:rPr>
          <w:rFonts w:ascii="Calibri" w:hAnsi="Calibri" w:cs="Calibri"/>
          <w:i/>
          <w:iCs/>
          <w:color w:val="auto"/>
          <w:spacing w:val="-3"/>
          <w:sz w:val="22"/>
          <w:szCs w:val="22"/>
        </w:rPr>
        <w:t>green oriented</w:t>
      </w:r>
      <w:r w:rsidRPr="00831E36">
        <w:rPr>
          <w:rFonts w:ascii="Calibri" w:hAnsi="Calibri" w:cs="Calibri"/>
          <w:color w:val="auto"/>
          <w:spacing w:val="-3"/>
          <w:sz w:val="22"/>
          <w:szCs w:val="22"/>
        </w:rPr>
        <w:t xml:space="preserve"> </w:t>
      </w:r>
      <w:r w:rsidR="28A4B952" w:rsidRPr="001D3A98">
        <w:rPr>
          <w:rFonts w:ascii="Calibri" w:hAnsi="Calibri" w:cs="Calibri"/>
          <w:color w:val="auto"/>
          <w:spacing w:val="-3"/>
          <w:sz w:val="22"/>
          <w:szCs w:val="22"/>
        </w:rPr>
        <w:t>volti a sostenere la transizione ecologica del tessuto produttivo</w:t>
      </w:r>
      <w:r w:rsidR="28A4B952" w:rsidRPr="39426D1A">
        <w:rPr>
          <w:rFonts w:ascii="Calibri" w:hAnsi="Calibri" w:cs="Calibri"/>
          <w:color w:val="auto"/>
          <w:sz w:val="22"/>
          <w:szCs w:val="22"/>
        </w:rPr>
        <w:t xml:space="preserve">. </w:t>
      </w:r>
      <w:r w:rsidRPr="59E42DC6">
        <w:rPr>
          <w:rFonts w:ascii="Calibri" w:hAnsi="Calibri" w:cs="Calibri"/>
          <w:color w:val="000000" w:themeColor="text1"/>
          <w:sz w:val="22"/>
          <w:szCs w:val="22"/>
        </w:rPr>
        <w:t>Nello specifico, con l’iniziativa “Bando voucher digitali I4.0 - Anno 202</w:t>
      </w:r>
      <w:r w:rsidR="3FC4FE9D" w:rsidRPr="39426D1A">
        <w:rPr>
          <w:rFonts w:ascii="Calibri" w:hAnsi="Calibri" w:cs="Calibri"/>
          <w:color w:val="000000" w:themeColor="text1"/>
          <w:sz w:val="22"/>
          <w:szCs w:val="22"/>
        </w:rPr>
        <w:t>2</w:t>
      </w:r>
      <w:r w:rsidRPr="39426D1A">
        <w:rPr>
          <w:rFonts w:ascii="Calibri" w:hAnsi="Calibri" w:cs="Calibri"/>
          <w:color w:val="auto"/>
          <w:sz w:val="22"/>
          <w:szCs w:val="22"/>
        </w:rPr>
        <w:t xml:space="preserve">” </w:t>
      </w:r>
      <w:r w:rsidR="001D3A98">
        <w:rPr>
          <w:rFonts w:ascii="Calibri" w:hAnsi="Calibri" w:cs="Calibri"/>
          <w:color w:val="auto"/>
          <w:sz w:val="22"/>
          <w:szCs w:val="22"/>
        </w:rPr>
        <w:t>è</w:t>
      </w:r>
      <w:r w:rsidRPr="39426D1A">
        <w:rPr>
          <w:rFonts w:ascii="Calibri" w:hAnsi="Calibri" w:cs="Calibri"/>
          <w:color w:val="auto"/>
          <w:sz w:val="22"/>
          <w:szCs w:val="22"/>
        </w:rPr>
        <w:t xml:space="preserve"> propost</w:t>
      </w:r>
      <w:r w:rsidR="001D3A98">
        <w:rPr>
          <w:rFonts w:ascii="Calibri" w:hAnsi="Calibri" w:cs="Calibri"/>
          <w:color w:val="auto"/>
          <w:sz w:val="22"/>
          <w:szCs w:val="22"/>
        </w:rPr>
        <w:t>a</w:t>
      </w:r>
      <w:r w:rsidRPr="39426D1A">
        <w:rPr>
          <w:rFonts w:ascii="Calibri" w:hAnsi="Calibri" w:cs="Calibri"/>
          <w:color w:val="auto"/>
          <w:sz w:val="22"/>
          <w:szCs w:val="22"/>
        </w:rPr>
        <w:t xml:space="preserve"> </w:t>
      </w:r>
      <w:r w:rsidR="001D3A98">
        <w:rPr>
          <w:rFonts w:ascii="Calibri" w:hAnsi="Calibri" w:cs="Calibri"/>
          <w:color w:val="auto"/>
          <w:sz w:val="22"/>
          <w:szCs w:val="22"/>
        </w:rPr>
        <w:t xml:space="preserve">la </w:t>
      </w:r>
      <w:r w:rsidRPr="39426D1A">
        <w:rPr>
          <w:rFonts w:ascii="Calibri" w:hAnsi="Calibri" w:cs="Calibri"/>
          <w:b/>
          <w:bCs/>
          <w:color w:val="auto"/>
          <w:sz w:val="22"/>
          <w:szCs w:val="22"/>
        </w:rPr>
        <w:t>Misura B</w:t>
      </w:r>
      <w:r w:rsidRPr="39426D1A">
        <w:rPr>
          <w:rFonts w:ascii="Calibri" w:hAnsi="Calibri" w:cs="Calibri"/>
          <w:color w:val="auto"/>
          <w:sz w:val="22"/>
          <w:szCs w:val="22"/>
        </w:rPr>
        <w:t xml:space="preserve"> - che </w:t>
      </w:r>
      <w:r w:rsidR="001D3A98">
        <w:rPr>
          <w:rFonts w:ascii="Calibri" w:hAnsi="Calibri" w:cs="Calibri"/>
          <w:color w:val="auto"/>
          <w:sz w:val="22"/>
          <w:szCs w:val="22"/>
        </w:rPr>
        <w:t>risponde</w:t>
      </w:r>
      <w:r w:rsidRPr="39426D1A">
        <w:rPr>
          <w:rFonts w:ascii="Calibri" w:hAnsi="Calibri" w:cs="Calibri"/>
          <w:color w:val="auto"/>
          <w:sz w:val="22"/>
          <w:szCs w:val="22"/>
        </w:rPr>
        <w:t xml:space="preserve"> ai seguenti obiettivi:</w:t>
      </w:r>
    </w:p>
    <w:p w:rsidR="00CE1708" w:rsidRPr="00831E36" w:rsidRDefault="00447E38" w:rsidP="004131BD">
      <w:pPr>
        <w:numPr>
          <w:ilvl w:val="0"/>
          <w:numId w:val="63"/>
        </w:numPr>
        <w:ind w:left="567" w:hanging="283"/>
        <w:jc w:val="both"/>
        <w:rPr>
          <w:rFonts w:ascii="Calibri" w:hAnsi="Calibri" w:cs="Calibri"/>
          <w:color w:val="auto"/>
          <w:sz w:val="22"/>
          <w:szCs w:val="22"/>
        </w:rPr>
      </w:pPr>
      <w:r w:rsidRPr="00831E36">
        <w:rPr>
          <w:rFonts w:ascii="Calibri" w:hAnsi="Calibri" w:cs="Calibri"/>
          <w:color w:val="auto"/>
          <w:sz w:val="22"/>
          <w:szCs w:val="22"/>
        </w:rPr>
        <w:t xml:space="preserve">sviluppare la capacità di collaborazione tra MPMI e tra esse e soggetti altamente qualificati nel campo dell’utilizzo delle tecnologie I4.0, attraverso la realizzazione di progetti mirati all’introduzione di nuovi modelli di business 4.0 e modelli </w:t>
      </w:r>
      <w:r w:rsidRPr="00831E36">
        <w:rPr>
          <w:rFonts w:ascii="Calibri" w:hAnsi="Calibri" w:cs="Calibri"/>
          <w:i/>
          <w:iCs/>
          <w:color w:val="auto"/>
          <w:sz w:val="22"/>
          <w:szCs w:val="22"/>
        </w:rPr>
        <w:t>green oriented</w:t>
      </w:r>
      <w:r w:rsidRPr="00831E36">
        <w:rPr>
          <w:rFonts w:ascii="Calibri" w:hAnsi="Calibri" w:cs="Calibri"/>
          <w:color w:val="auto"/>
          <w:sz w:val="22"/>
          <w:szCs w:val="22"/>
        </w:rPr>
        <w:t>;</w:t>
      </w:r>
    </w:p>
    <w:p w:rsidR="00CE1708" w:rsidRPr="00831E36" w:rsidRDefault="00447E38" w:rsidP="004131BD">
      <w:pPr>
        <w:numPr>
          <w:ilvl w:val="0"/>
          <w:numId w:val="63"/>
        </w:numPr>
        <w:ind w:left="567" w:hanging="283"/>
        <w:jc w:val="both"/>
        <w:rPr>
          <w:rFonts w:ascii="Calibri" w:hAnsi="Calibri" w:cs="Calibri"/>
          <w:color w:val="auto"/>
          <w:sz w:val="22"/>
          <w:szCs w:val="22"/>
        </w:rPr>
      </w:pPr>
      <w:r w:rsidRPr="00831E36">
        <w:rPr>
          <w:rFonts w:ascii="Calibri" w:hAnsi="Calibri" w:cs="Calibri"/>
          <w:color w:val="auto"/>
          <w:sz w:val="22"/>
          <w:szCs w:val="22"/>
        </w:rPr>
        <w:t>promuovere l’utilizzo, da parte delle MPMI della circoscrizione territoriale camerale, di servizi o soluzioni focalizzati sulle nuove competenze e tecnologie digitali in attuazione della strategia definita nel Piano Transizione 4.0;</w:t>
      </w:r>
    </w:p>
    <w:p w:rsidR="001D3A98" w:rsidRDefault="00447E38" w:rsidP="006D44EE">
      <w:pPr>
        <w:numPr>
          <w:ilvl w:val="0"/>
          <w:numId w:val="63"/>
        </w:numPr>
        <w:spacing w:after="60"/>
        <w:ind w:left="568" w:hanging="284"/>
        <w:jc w:val="both"/>
        <w:rPr>
          <w:rFonts w:ascii="Calibri" w:hAnsi="Calibri" w:cs="Calibri"/>
          <w:sz w:val="22"/>
          <w:szCs w:val="22"/>
        </w:rPr>
      </w:pPr>
      <w:r w:rsidRPr="001D3A98">
        <w:rPr>
          <w:rFonts w:ascii="Calibri" w:hAnsi="Calibri" w:cs="Calibri"/>
          <w:color w:val="auto"/>
          <w:sz w:val="22"/>
          <w:szCs w:val="22"/>
        </w:rPr>
        <w:t>favorire interventi di digitalizzazione ed automazione funzionali alla continuità operativa delle imprese durante l’emergenza sanitaria da Covid-19 e alla ripartenza nella fase post-</w:t>
      </w:r>
      <w:r w:rsidRPr="001D3A98">
        <w:rPr>
          <w:rFonts w:ascii="Calibri" w:hAnsi="Calibri" w:cs="Calibri"/>
          <w:sz w:val="22"/>
          <w:szCs w:val="22"/>
        </w:rPr>
        <w:t>emergenziale.</w:t>
      </w:r>
    </w:p>
    <w:p w:rsidR="00CE1708" w:rsidRPr="001D3A98" w:rsidRDefault="006D44EE" w:rsidP="001D3A98">
      <w:pPr>
        <w:pStyle w:val="Paragrafoelenco"/>
        <w:numPr>
          <w:ilvl w:val="0"/>
          <w:numId w:val="3"/>
        </w:numPr>
        <w:spacing w:after="60"/>
        <w:jc w:val="both"/>
      </w:pPr>
      <w:r w:rsidRPr="001D3A98">
        <w:t xml:space="preserve"> </w:t>
      </w:r>
      <w:r w:rsidR="00447E38" w:rsidRPr="001D3A98">
        <w:t>Le disposizioni specifiche relativ</w:t>
      </w:r>
      <w:r w:rsidR="001D3A98" w:rsidRPr="001D3A98">
        <w:t>a</w:t>
      </w:r>
      <w:r w:rsidR="00447E38" w:rsidRPr="001D3A98">
        <w:t xml:space="preserve"> alle </w:t>
      </w:r>
      <w:r w:rsidR="00447E38" w:rsidRPr="001D3A98">
        <w:rPr>
          <w:b/>
          <w:bCs/>
        </w:rPr>
        <w:t>Misur</w:t>
      </w:r>
      <w:r w:rsidR="001D3A98" w:rsidRPr="001D3A98">
        <w:rPr>
          <w:b/>
          <w:bCs/>
        </w:rPr>
        <w:t>a</w:t>
      </w:r>
      <w:r w:rsidR="00447E38" w:rsidRPr="001D3A98">
        <w:rPr>
          <w:b/>
          <w:bCs/>
        </w:rPr>
        <w:t xml:space="preserve"> B</w:t>
      </w:r>
      <w:r w:rsidR="00447E38" w:rsidRPr="001D3A98">
        <w:t xml:space="preserve"> previste nella “Scheda Misura B” formano parte integrante e sostanziale del presente Bando. Le previsioni della presente parte generale del Bando</w:t>
      </w:r>
      <w:r w:rsidR="001D3A98" w:rsidRPr="001D3A98">
        <w:t>.</w:t>
      </w:r>
    </w:p>
    <w:p w:rsidR="001D3A98" w:rsidRPr="00A514B4" w:rsidRDefault="001D3A98" w:rsidP="001D3A98">
      <w:pPr>
        <w:numPr>
          <w:ilvl w:val="0"/>
          <w:numId w:val="3"/>
        </w:numPr>
        <w:jc w:val="both"/>
        <w:rPr>
          <w:rFonts w:ascii="Calibri" w:hAnsi="Calibri" w:cs="Calibri"/>
          <w:sz w:val="22"/>
          <w:szCs w:val="22"/>
        </w:rPr>
      </w:pPr>
      <w:r w:rsidRPr="00A514B4">
        <w:rPr>
          <w:rFonts w:ascii="Calibri" w:hAnsi="Calibri" w:cs="Calibri"/>
          <w:sz w:val="22"/>
          <w:szCs w:val="22"/>
        </w:rPr>
        <w:t>La documentazione inerente al presente Bando è disponibile sul sito istituzionale dell’Ente, all’indirizzo </w:t>
      </w:r>
      <w:hyperlink r:id="rId12" w:history="1">
        <w:r w:rsidRPr="00A514B4">
          <w:rPr>
            <w:rFonts w:ascii="Calibri" w:hAnsi="Calibri" w:cs="Calibri"/>
            <w:sz w:val="22"/>
            <w:szCs w:val="22"/>
          </w:rPr>
          <w:t>www.kr.camcom.gov.it</w:t>
        </w:r>
      </w:hyperlink>
      <w:r w:rsidRPr="00A514B4">
        <w:rPr>
          <w:rFonts w:ascii="Calibri" w:hAnsi="Calibri" w:cs="Calibri"/>
          <w:sz w:val="22"/>
          <w:szCs w:val="22"/>
        </w:rPr>
        <w:t>, all’interno della sezione Punto Impresa Digitale. </w:t>
      </w:r>
    </w:p>
    <w:p w:rsidR="001D3A98" w:rsidRPr="00A45E21" w:rsidRDefault="001D3A98" w:rsidP="006D44EE">
      <w:pPr>
        <w:jc w:val="both"/>
        <w:rPr>
          <w:rFonts w:ascii="Calibri" w:hAnsi="Calibri" w:cs="Calibri"/>
          <w:sz w:val="22"/>
          <w:szCs w:val="22"/>
        </w:rPr>
      </w:pPr>
    </w:p>
    <w:p w:rsidR="00CE1708" w:rsidRPr="00A45E21" w:rsidRDefault="00CE1708" w:rsidP="00A45E21">
      <w:pPr>
        <w:jc w:val="both"/>
        <w:rPr>
          <w:rFonts w:ascii="Calibri" w:eastAsia="Calibri" w:hAnsi="Calibri" w:cs="Calibri"/>
          <w:sz w:val="22"/>
          <w:szCs w:val="22"/>
        </w:rPr>
      </w:pPr>
    </w:p>
    <w:p w:rsidR="00CE1708" w:rsidRPr="006F186C" w:rsidRDefault="006F186C" w:rsidP="006F186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b/>
          <w:bCs/>
          <w:color w:val="000066"/>
          <w:sz w:val="22"/>
          <w:szCs w:val="22"/>
          <w:u w:color="FFFFFF"/>
        </w:rPr>
      </w:pPr>
      <w:r w:rsidRPr="006F186C">
        <w:rPr>
          <w:rFonts w:ascii="Calibri" w:hAnsi="Calibri"/>
          <w:b/>
          <w:bCs/>
          <w:color w:val="000066"/>
          <w:sz w:val="22"/>
          <w:szCs w:val="22"/>
          <w:u w:color="FFFFFF"/>
        </w:rPr>
        <w:t>ARTICOLO 2 – AMBITI DI INTERVENTO</w:t>
      </w:r>
    </w:p>
    <w:p w:rsidR="00CE1708" w:rsidRPr="00A45E21" w:rsidRDefault="00447E38" w:rsidP="004131BD">
      <w:pPr>
        <w:numPr>
          <w:ilvl w:val="0"/>
          <w:numId w:val="6"/>
        </w:numPr>
        <w:jc w:val="both"/>
        <w:rPr>
          <w:rFonts w:ascii="Calibri" w:hAnsi="Calibri" w:cs="Calibri"/>
          <w:sz w:val="22"/>
          <w:szCs w:val="22"/>
        </w:rPr>
      </w:pPr>
      <w:r w:rsidRPr="00A45E21">
        <w:rPr>
          <w:rFonts w:ascii="Calibri" w:hAnsi="Calibri" w:cs="Calibri"/>
          <w:sz w:val="22"/>
          <w:szCs w:val="22"/>
        </w:rPr>
        <w:t>Con il presente Bando si intend</w:t>
      </w:r>
      <w:r w:rsidR="00221AFC">
        <w:rPr>
          <w:rFonts w:ascii="Calibri" w:hAnsi="Calibri" w:cs="Calibri"/>
          <w:sz w:val="22"/>
          <w:szCs w:val="22"/>
        </w:rPr>
        <w:t>e</w:t>
      </w:r>
      <w:r w:rsidRPr="00A45E21">
        <w:rPr>
          <w:rFonts w:ascii="Calibri" w:hAnsi="Calibri" w:cs="Calibri"/>
          <w:sz w:val="22"/>
          <w:szCs w:val="22"/>
        </w:rPr>
        <w:t xml:space="preserve"> finanziare, tramite l’utilizzo di contributi a fondo perduto (</w:t>
      </w:r>
      <w:r w:rsidRPr="00A45E21">
        <w:rPr>
          <w:rFonts w:ascii="Calibri" w:hAnsi="Calibri" w:cs="Calibri"/>
          <w:i/>
          <w:iCs/>
          <w:sz w:val="22"/>
          <w:szCs w:val="22"/>
        </w:rPr>
        <w:t>voucher</w:t>
      </w:r>
      <w:r w:rsidRPr="00A45E21">
        <w:rPr>
          <w:rFonts w:ascii="Calibri" w:hAnsi="Calibri" w:cs="Calibri"/>
          <w:sz w:val="22"/>
          <w:szCs w:val="22"/>
        </w:rPr>
        <w:t>), l</w:t>
      </w:r>
      <w:r w:rsidR="001D3A98">
        <w:rPr>
          <w:rFonts w:ascii="Calibri" w:hAnsi="Calibri" w:cs="Calibri"/>
          <w:sz w:val="22"/>
          <w:szCs w:val="22"/>
        </w:rPr>
        <w:t xml:space="preserve">a </w:t>
      </w:r>
      <w:r w:rsidRPr="00A45E21">
        <w:rPr>
          <w:rFonts w:ascii="Calibri" w:hAnsi="Calibri" w:cs="Calibri"/>
          <w:sz w:val="22"/>
          <w:szCs w:val="22"/>
        </w:rPr>
        <w:t>seguent</w:t>
      </w:r>
      <w:r w:rsidR="001D3A98">
        <w:rPr>
          <w:rFonts w:ascii="Calibri" w:hAnsi="Calibri" w:cs="Calibri"/>
          <w:sz w:val="22"/>
          <w:szCs w:val="22"/>
        </w:rPr>
        <w:t>e</w:t>
      </w:r>
      <w:r w:rsidRPr="00A45E21">
        <w:rPr>
          <w:rFonts w:ascii="Calibri" w:hAnsi="Calibri" w:cs="Calibri"/>
          <w:sz w:val="22"/>
          <w:szCs w:val="22"/>
        </w:rPr>
        <w:t xml:space="preserve"> misur</w:t>
      </w:r>
      <w:r w:rsidR="001D3A98">
        <w:rPr>
          <w:rFonts w:ascii="Calibri" w:hAnsi="Calibri" w:cs="Calibri"/>
          <w:sz w:val="22"/>
          <w:szCs w:val="22"/>
        </w:rPr>
        <w:t>a</w:t>
      </w:r>
      <w:r w:rsidRPr="00A45E21">
        <w:rPr>
          <w:rFonts w:ascii="Calibri" w:hAnsi="Calibri" w:cs="Calibri"/>
          <w:sz w:val="22"/>
          <w:szCs w:val="22"/>
        </w:rPr>
        <w:t>:</w:t>
      </w:r>
    </w:p>
    <w:p w:rsidR="00CE1708" w:rsidRPr="00A45E21" w:rsidRDefault="00447E38" w:rsidP="004131BD">
      <w:pPr>
        <w:numPr>
          <w:ilvl w:val="0"/>
          <w:numId w:val="8"/>
        </w:numPr>
        <w:ind w:left="567"/>
        <w:jc w:val="both"/>
        <w:rPr>
          <w:rFonts w:ascii="Calibri" w:hAnsi="Calibri" w:cs="Calibri"/>
          <w:sz w:val="22"/>
          <w:szCs w:val="22"/>
        </w:rPr>
      </w:pPr>
      <w:r w:rsidRPr="00A45E21">
        <w:rPr>
          <w:rFonts w:ascii="Calibri" w:hAnsi="Calibri" w:cs="Calibri"/>
          <w:b/>
          <w:bCs/>
          <w:sz w:val="22"/>
          <w:szCs w:val="22"/>
        </w:rPr>
        <w:t>Misura B</w:t>
      </w:r>
      <w:r w:rsidRPr="00A45E21">
        <w:rPr>
          <w:rFonts w:ascii="Calibri" w:hAnsi="Calibri" w:cs="Calibri"/>
          <w:sz w:val="22"/>
          <w:szCs w:val="22"/>
        </w:rPr>
        <w:t xml:space="preserve"> – </w:t>
      </w:r>
      <w:r w:rsidRPr="00A45E21">
        <w:rPr>
          <w:rFonts w:ascii="Calibri" w:hAnsi="Calibri" w:cs="Calibri"/>
          <w:sz w:val="22"/>
          <w:szCs w:val="22"/>
          <w:u w:val="single"/>
        </w:rPr>
        <w:t>Progetti presentati da singole imprese</w:t>
      </w:r>
      <w:r w:rsidRPr="00A45E21">
        <w:rPr>
          <w:rFonts w:ascii="Calibri" w:hAnsi="Calibri" w:cs="Calibri"/>
          <w:sz w:val="22"/>
          <w:szCs w:val="22"/>
        </w:rPr>
        <w:t xml:space="preserve"> secondo quanto specificato nella parte generale del presente Bando e nella “Scheda Misura B”.</w:t>
      </w:r>
    </w:p>
    <w:p w:rsidR="00CE1708" w:rsidRPr="00B10A50" w:rsidRDefault="00447E38" w:rsidP="004131BD">
      <w:pPr>
        <w:numPr>
          <w:ilvl w:val="0"/>
          <w:numId w:val="9"/>
        </w:numPr>
        <w:jc w:val="both"/>
        <w:rPr>
          <w:rFonts w:ascii="Calibri" w:hAnsi="Calibri" w:cs="Calibri"/>
          <w:spacing w:val="-2"/>
          <w:sz w:val="22"/>
          <w:szCs w:val="22"/>
        </w:rPr>
      </w:pPr>
      <w:r w:rsidRPr="006F186C">
        <w:rPr>
          <w:rFonts w:ascii="Calibri" w:hAnsi="Calibri" w:cs="Calibri"/>
          <w:spacing w:val="-2"/>
          <w:sz w:val="22"/>
          <w:szCs w:val="22"/>
        </w:rPr>
        <w:t xml:space="preserve">Gli </w:t>
      </w:r>
      <w:r w:rsidR="00003125">
        <w:rPr>
          <w:rFonts w:ascii="Calibri" w:hAnsi="Calibri" w:cs="Calibri"/>
          <w:spacing w:val="-2"/>
          <w:sz w:val="22"/>
          <w:szCs w:val="22"/>
        </w:rPr>
        <w:t xml:space="preserve">interventi di </w:t>
      </w:r>
      <w:r w:rsidRPr="006F186C">
        <w:rPr>
          <w:rFonts w:ascii="Calibri" w:hAnsi="Calibri" w:cs="Calibri"/>
          <w:spacing w:val="-2"/>
          <w:sz w:val="22"/>
          <w:szCs w:val="22"/>
        </w:rPr>
        <w:t xml:space="preserve">innovazione digitale </w:t>
      </w:r>
      <w:r w:rsidR="00D960D2">
        <w:rPr>
          <w:rFonts w:ascii="Calibri" w:hAnsi="Calibri" w:cs="Calibri"/>
          <w:spacing w:val="-2"/>
          <w:sz w:val="22"/>
          <w:szCs w:val="22"/>
        </w:rPr>
        <w:t xml:space="preserve">previsti </w:t>
      </w:r>
      <w:r w:rsidR="007708CF">
        <w:rPr>
          <w:rFonts w:ascii="Calibri" w:hAnsi="Calibri" w:cs="Calibri"/>
          <w:spacing w:val="-2"/>
          <w:sz w:val="22"/>
          <w:szCs w:val="22"/>
        </w:rPr>
        <w:t xml:space="preserve">dai </w:t>
      </w:r>
      <w:r w:rsidR="007708CF" w:rsidRPr="00B10A50">
        <w:rPr>
          <w:rFonts w:ascii="Calibri" w:hAnsi="Calibri" w:cs="Calibri"/>
          <w:spacing w:val="-2"/>
          <w:sz w:val="22"/>
          <w:szCs w:val="22"/>
        </w:rPr>
        <w:t>suddetti</w:t>
      </w:r>
      <w:r w:rsidR="00ED0027" w:rsidRPr="00B10A50">
        <w:rPr>
          <w:rFonts w:ascii="Calibri" w:hAnsi="Calibri" w:cs="Calibri"/>
          <w:spacing w:val="-2"/>
          <w:sz w:val="22"/>
          <w:szCs w:val="22"/>
        </w:rPr>
        <w:t xml:space="preserve"> progetti</w:t>
      </w:r>
      <w:r w:rsidRPr="00B10A50" w:rsidDel="00136174">
        <w:rPr>
          <w:rFonts w:ascii="Calibri" w:hAnsi="Calibri" w:cs="Calibri"/>
          <w:spacing w:val="-2"/>
          <w:sz w:val="22"/>
          <w:szCs w:val="22"/>
        </w:rPr>
        <w:t xml:space="preserve"> </w:t>
      </w:r>
      <w:r w:rsidR="00A26507" w:rsidRPr="00B10A50">
        <w:rPr>
          <w:rFonts w:ascii="Calibri" w:hAnsi="Calibri" w:cs="Calibri"/>
          <w:spacing w:val="-2"/>
          <w:sz w:val="22"/>
          <w:szCs w:val="22"/>
        </w:rPr>
        <w:t xml:space="preserve">- </w:t>
      </w:r>
      <w:r w:rsidR="0529E411" w:rsidRPr="00B10A50" w:rsidDel="00136174">
        <w:rPr>
          <w:rFonts w:ascii="Calibri" w:hAnsi="Calibri" w:cs="Calibri"/>
          <w:spacing w:val="-2"/>
          <w:sz w:val="22"/>
          <w:szCs w:val="22"/>
        </w:rPr>
        <w:t xml:space="preserve">e le relative spese di cui all’art 7 </w:t>
      </w:r>
      <w:r w:rsidR="00A26507" w:rsidRPr="00B10A50">
        <w:rPr>
          <w:rFonts w:ascii="Calibri" w:hAnsi="Calibri" w:cs="Calibri"/>
          <w:spacing w:val="-2"/>
          <w:sz w:val="22"/>
          <w:szCs w:val="22"/>
        </w:rPr>
        <w:t>-</w:t>
      </w:r>
      <w:r w:rsidR="27AD3842" w:rsidRPr="00B10A50">
        <w:rPr>
          <w:rFonts w:ascii="Calibri" w:hAnsi="Calibri" w:cs="Calibri"/>
          <w:spacing w:val="-2"/>
          <w:sz w:val="22"/>
          <w:szCs w:val="22"/>
        </w:rPr>
        <w:t xml:space="preserve"> </w:t>
      </w:r>
      <w:r w:rsidRPr="00B10A50">
        <w:rPr>
          <w:rFonts w:ascii="Calibri" w:hAnsi="Calibri" w:cs="Calibri"/>
          <w:spacing w:val="-2"/>
          <w:sz w:val="22"/>
          <w:szCs w:val="22"/>
        </w:rPr>
        <w:t>dovranno riguardare</w:t>
      </w:r>
      <w:r w:rsidRPr="6F46BADA">
        <w:rPr>
          <w:rFonts w:ascii="Calibri" w:hAnsi="Calibri" w:cs="Calibri"/>
          <w:b/>
          <w:bCs/>
          <w:spacing w:val="-2"/>
          <w:sz w:val="22"/>
          <w:szCs w:val="22"/>
        </w:rPr>
        <w:t xml:space="preserve"> almeno una tecnologia dell’Elenco 1</w:t>
      </w:r>
      <w:r w:rsidR="0050705D" w:rsidRPr="00B10A50">
        <w:rPr>
          <w:rFonts w:ascii="Calibri" w:hAnsi="Calibri" w:cs="Calibri"/>
          <w:spacing w:val="-2"/>
          <w:sz w:val="22"/>
          <w:szCs w:val="22"/>
        </w:rPr>
        <w:t xml:space="preserve"> - </w:t>
      </w:r>
      <w:r w:rsidR="00155493" w:rsidRPr="00B10A50">
        <w:rPr>
          <w:rFonts w:ascii="Calibri" w:hAnsi="Calibri" w:cs="Calibri"/>
          <w:sz w:val="22"/>
          <w:szCs w:val="22"/>
        </w:rPr>
        <w:t>inclusa la pianificazione o progettazione dei relativi interventi</w:t>
      </w:r>
      <w:r w:rsidR="001F0A29" w:rsidRPr="00B10A50">
        <w:rPr>
          <w:rFonts w:ascii="Calibri" w:hAnsi="Calibri" w:cs="Calibri"/>
          <w:sz w:val="22"/>
          <w:szCs w:val="22"/>
        </w:rPr>
        <w:t xml:space="preserve"> – ed eventualmente</w:t>
      </w:r>
      <w:r w:rsidR="001F0A29" w:rsidRPr="00B10A50">
        <w:rPr>
          <w:rFonts w:ascii="Calibri" w:hAnsi="Calibri" w:cs="Calibri"/>
          <w:spacing w:val="-2"/>
          <w:sz w:val="22"/>
          <w:szCs w:val="22"/>
        </w:rPr>
        <w:t xml:space="preserve"> </w:t>
      </w:r>
      <w:r w:rsidRPr="00B10A50">
        <w:rPr>
          <w:rFonts w:ascii="Calibri" w:hAnsi="Calibri" w:cs="Calibri"/>
          <w:spacing w:val="-2"/>
          <w:sz w:val="22"/>
          <w:szCs w:val="22"/>
        </w:rPr>
        <w:t>una o più tecnologie dell’Elenco 2</w:t>
      </w:r>
      <w:r w:rsidR="00155493" w:rsidRPr="00B10A50">
        <w:rPr>
          <w:rFonts w:ascii="Calibri" w:hAnsi="Calibri" w:cs="Calibri"/>
          <w:sz w:val="22"/>
          <w:szCs w:val="22"/>
        </w:rPr>
        <w:t>, purché propedeutiche o complementari a quelle previste al</w:t>
      </w:r>
      <w:r w:rsidR="53D83FA3" w:rsidRPr="00B10A50">
        <w:rPr>
          <w:rFonts w:ascii="Calibri" w:hAnsi="Calibri" w:cs="Calibri"/>
          <w:sz w:val="22"/>
          <w:szCs w:val="22"/>
        </w:rPr>
        <w:t>l’</w:t>
      </w:r>
      <w:r w:rsidR="00155493" w:rsidRPr="00B10A50">
        <w:rPr>
          <w:rFonts w:ascii="Calibri" w:hAnsi="Calibri" w:cs="Calibri"/>
          <w:sz w:val="22"/>
          <w:szCs w:val="22"/>
        </w:rPr>
        <w:t>Elenco 1:</w:t>
      </w:r>
    </w:p>
    <w:p w:rsidR="00CE1708" w:rsidRPr="0058051F" w:rsidRDefault="00447E38" w:rsidP="004131BD">
      <w:pPr>
        <w:numPr>
          <w:ilvl w:val="0"/>
          <w:numId w:val="11"/>
        </w:numPr>
        <w:jc w:val="both"/>
        <w:rPr>
          <w:rFonts w:ascii="Calibri" w:hAnsi="Calibri" w:cs="Calibri"/>
          <w:sz w:val="22"/>
          <w:szCs w:val="22"/>
        </w:rPr>
      </w:pPr>
      <w:r w:rsidRPr="0058051F">
        <w:rPr>
          <w:rFonts w:ascii="Calibri" w:hAnsi="Calibri" w:cs="Calibri"/>
          <w:b/>
          <w:bCs/>
          <w:sz w:val="22"/>
          <w:szCs w:val="22"/>
        </w:rPr>
        <w:t>Elenco 1:</w:t>
      </w:r>
    </w:p>
    <w:p w:rsidR="00CE1708" w:rsidRPr="0058051F" w:rsidRDefault="00447E38" w:rsidP="004131BD">
      <w:pPr>
        <w:numPr>
          <w:ilvl w:val="0"/>
          <w:numId w:val="81"/>
        </w:numPr>
        <w:ind w:left="993" w:hanging="426"/>
        <w:jc w:val="both"/>
        <w:rPr>
          <w:rFonts w:ascii="Calibri" w:hAnsi="Calibri" w:cs="Calibri"/>
          <w:sz w:val="22"/>
          <w:szCs w:val="22"/>
          <w:lang w:val="en-US"/>
        </w:rPr>
      </w:pPr>
      <w:r w:rsidRPr="0058051F">
        <w:rPr>
          <w:rFonts w:ascii="Calibri" w:hAnsi="Calibri" w:cs="Calibri"/>
          <w:sz w:val="22"/>
          <w:szCs w:val="22"/>
          <w:lang w:val="en-US"/>
        </w:rPr>
        <w:t xml:space="preserve">robotica avanzata e collaborativa; </w:t>
      </w:r>
    </w:p>
    <w:p w:rsidR="00CE1708" w:rsidRPr="0058051F" w:rsidRDefault="00447E38" w:rsidP="004131BD">
      <w:pPr>
        <w:numPr>
          <w:ilvl w:val="0"/>
          <w:numId w:val="81"/>
        </w:numPr>
        <w:ind w:left="993" w:hanging="426"/>
        <w:jc w:val="both"/>
        <w:rPr>
          <w:rFonts w:ascii="Calibri" w:hAnsi="Calibri" w:cs="Calibri"/>
          <w:sz w:val="22"/>
          <w:szCs w:val="22"/>
          <w:lang w:val="en-US"/>
        </w:rPr>
      </w:pPr>
      <w:r w:rsidRPr="0058051F">
        <w:rPr>
          <w:rFonts w:ascii="Calibri" w:hAnsi="Calibri" w:cs="Calibri"/>
          <w:sz w:val="22"/>
          <w:szCs w:val="22"/>
          <w:lang w:val="en-US"/>
        </w:rPr>
        <w:t>interfaccia uomo-macchina;</w:t>
      </w:r>
    </w:p>
    <w:p w:rsidR="00CE1708" w:rsidRPr="0058051F" w:rsidRDefault="00447E38" w:rsidP="004131BD">
      <w:pPr>
        <w:numPr>
          <w:ilvl w:val="0"/>
          <w:numId w:val="81"/>
        </w:numPr>
        <w:ind w:left="993" w:hanging="426"/>
        <w:jc w:val="both"/>
        <w:rPr>
          <w:rFonts w:ascii="Calibri" w:hAnsi="Calibri" w:cs="Calibri"/>
          <w:sz w:val="22"/>
          <w:szCs w:val="22"/>
        </w:rPr>
      </w:pPr>
      <w:r w:rsidRPr="0058051F">
        <w:rPr>
          <w:rFonts w:ascii="Calibri" w:hAnsi="Calibri" w:cs="Calibri"/>
          <w:sz w:val="22"/>
          <w:szCs w:val="22"/>
        </w:rPr>
        <w:t>manifattura additiva e stampa 3D;</w:t>
      </w:r>
    </w:p>
    <w:p w:rsidR="00CE1708" w:rsidRPr="0058051F" w:rsidRDefault="00447E38" w:rsidP="004131BD">
      <w:pPr>
        <w:numPr>
          <w:ilvl w:val="0"/>
          <w:numId w:val="81"/>
        </w:numPr>
        <w:ind w:left="993" w:hanging="426"/>
        <w:jc w:val="both"/>
        <w:rPr>
          <w:rFonts w:ascii="Calibri" w:hAnsi="Calibri" w:cs="Calibri"/>
          <w:sz w:val="22"/>
          <w:szCs w:val="22"/>
          <w:lang w:val="en-US"/>
        </w:rPr>
      </w:pPr>
      <w:r w:rsidRPr="0058051F">
        <w:rPr>
          <w:rFonts w:ascii="Calibri" w:hAnsi="Calibri" w:cs="Calibri"/>
          <w:sz w:val="22"/>
          <w:szCs w:val="22"/>
          <w:lang w:val="en-US"/>
        </w:rPr>
        <w:t>prototipazione rapida;</w:t>
      </w:r>
    </w:p>
    <w:p w:rsidR="00CE1708" w:rsidRPr="0058051F" w:rsidRDefault="00447E38" w:rsidP="004131BD">
      <w:pPr>
        <w:numPr>
          <w:ilvl w:val="0"/>
          <w:numId w:val="81"/>
        </w:numPr>
        <w:ind w:left="993" w:hanging="426"/>
        <w:jc w:val="both"/>
        <w:rPr>
          <w:rFonts w:ascii="Calibri" w:hAnsi="Calibri" w:cs="Calibri"/>
          <w:sz w:val="22"/>
          <w:szCs w:val="22"/>
        </w:rPr>
      </w:pPr>
      <w:r w:rsidRPr="0058051F">
        <w:rPr>
          <w:rFonts w:ascii="Calibri" w:hAnsi="Calibri" w:cs="Calibri"/>
          <w:sz w:val="22"/>
          <w:szCs w:val="22"/>
        </w:rPr>
        <w:t>internet delle cose e delle macchine;</w:t>
      </w:r>
    </w:p>
    <w:p w:rsidR="00CE1708" w:rsidRPr="0058051F" w:rsidRDefault="00447E38" w:rsidP="004131BD">
      <w:pPr>
        <w:numPr>
          <w:ilvl w:val="0"/>
          <w:numId w:val="81"/>
        </w:numPr>
        <w:ind w:left="993" w:hanging="426"/>
        <w:jc w:val="both"/>
        <w:rPr>
          <w:rFonts w:ascii="Calibri" w:hAnsi="Calibri" w:cs="Calibri"/>
          <w:sz w:val="22"/>
          <w:szCs w:val="22"/>
          <w:lang w:val="en-US"/>
        </w:rPr>
      </w:pPr>
      <w:r w:rsidRPr="00824B71">
        <w:rPr>
          <w:rFonts w:ascii="Calibri" w:hAnsi="Calibri" w:cs="Calibri"/>
          <w:sz w:val="22"/>
          <w:szCs w:val="22"/>
          <w:lang w:val="en-US"/>
        </w:rPr>
        <w:t>cloud</w:t>
      </w:r>
      <w:r w:rsidR="271AF932" w:rsidRPr="00824B71">
        <w:rPr>
          <w:rFonts w:ascii="Calibri" w:hAnsi="Calibri" w:cs="Calibri"/>
          <w:sz w:val="22"/>
          <w:szCs w:val="22"/>
          <w:lang w:val="en-US"/>
        </w:rPr>
        <w:t xml:space="preserve">, </w:t>
      </w:r>
      <w:r w:rsidR="271AF932" w:rsidRPr="001D3A98">
        <w:rPr>
          <w:rFonts w:ascii="Calibri" w:hAnsi="Calibri" w:cs="Calibri"/>
          <w:i/>
          <w:iCs/>
          <w:sz w:val="22"/>
          <w:szCs w:val="22"/>
          <w:lang w:val="en-US"/>
        </w:rPr>
        <w:t>High Performance Computing</w:t>
      </w:r>
      <w:r w:rsidR="30F03877" w:rsidRPr="001D3A98">
        <w:rPr>
          <w:rFonts w:ascii="Calibri" w:hAnsi="Calibri" w:cs="Calibri"/>
          <w:i/>
          <w:iCs/>
          <w:sz w:val="22"/>
          <w:szCs w:val="22"/>
          <w:lang w:val="en-US"/>
        </w:rPr>
        <w:t xml:space="preserve"> - HPC</w:t>
      </w:r>
      <w:r w:rsidR="67C2D44C" w:rsidRPr="001D3A98">
        <w:rPr>
          <w:rFonts w:ascii="Calibri" w:hAnsi="Calibri" w:cs="Calibri"/>
          <w:i/>
          <w:iCs/>
          <w:sz w:val="22"/>
          <w:szCs w:val="22"/>
          <w:lang w:val="en-US"/>
        </w:rPr>
        <w:t xml:space="preserve">, </w:t>
      </w:r>
      <w:r w:rsidR="576786C2" w:rsidRPr="00824B71">
        <w:rPr>
          <w:rFonts w:ascii="Calibri" w:hAnsi="Calibri" w:cs="Calibri"/>
          <w:sz w:val="22"/>
          <w:szCs w:val="22"/>
          <w:lang w:val="en-US"/>
        </w:rPr>
        <w:t xml:space="preserve">fog e </w:t>
      </w:r>
      <w:r w:rsidRPr="00824B71">
        <w:rPr>
          <w:rFonts w:ascii="Calibri" w:hAnsi="Calibri" w:cs="Calibri"/>
          <w:sz w:val="22"/>
          <w:szCs w:val="22"/>
          <w:lang w:val="en-US"/>
        </w:rPr>
        <w:t>quantum computing;</w:t>
      </w:r>
    </w:p>
    <w:p w:rsidR="00CE1708" w:rsidRPr="001D3A98" w:rsidRDefault="0036117C" w:rsidP="004131BD">
      <w:pPr>
        <w:numPr>
          <w:ilvl w:val="0"/>
          <w:numId w:val="81"/>
        </w:numPr>
        <w:ind w:left="993" w:hanging="426"/>
        <w:jc w:val="both"/>
        <w:rPr>
          <w:rFonts w:ascii="Calibri" w:eastAsia="Calibri" w:hAnsi="Calibri" w:cs="Calibri"/>
          <w:i/>
          <w:iCs/>
          <w:color w:val="000000" w:themeColor="text1"/>
          <w:sz w:val="22"/>
          <w:szCs w:val="22"/>
          <w:lang w:val="en-US"/>
        </w:rPr>
      </w:pPr>
      <w:r w:rsidRPr="001D3A98">
        <w:rPr>
          <w:rFonts w:ascii="Calibri" w:hAnsi="Calibri" w:cs="Calibri"/>
          <w:sz w:val="22"/>
          <w:szCs w:val="22"/>
        </w:rPr>
        <w:lastRenderedPageBreak/>
        <w:t>s</w:t>
      </w:r>
      <w:r w:rsidR="3BB2286C" w:rsidRPr="001D3A98">
        <w:rPr>
          <w:rFonts w:ascii="Calibri" w:hAnsi="Calibri" w:cs="Calibri"/>
          <w:sz w:val="22"/>
          <w:szCs w:val="22"/>
        </w:rPr>
        <w:t xml:space="preserve">oluzioni di </w:t>
      </w:r>
      <w:r w:rsidR="00447E38" w:rsidRPr="001D3A98">
        <w:rPr>
          <w:rFonts w:ascii="Calibri" w:hAnsi="Calibri" w:cs="Calibri"/>
          <w:sz w:val="22"/>
          <w:szCs w:val="22"/>
        </w:rPr>
        <w:t>cyber security e business continuity</w:t>
      </w:r>
      <w:r w:rsidR="15282251" w:rsidRPr="001D3A98">
        <w:rPr>
          <w:rFonts w:ascii="Calibri" w:hAnsi="Calibri" w:cs="Calibri"/>
          <w:sz w:val="22"/>
          <w:szCs w:val="22"/>
        </w:rPr>
        <w:t xml:space="preserve"> (</w:t>
      </w:r>
      <w:r w:rsidR="4451F2A9" w:rsidRPr="001D3A98">
        <w:rPr>
          <w:rFonts w:ascii="Calibri" w:hAnsi="Calibri" w:cs="Calibri"/>
          <w:sz w:val="22"/>
          <w:szCs w:val="22"/>
        </w:rPr>
        <w:t xml:space="preserve">es. </w:t>
      </w:r>
      <w:r w:rsidR="4451F2A9" w:rsidRPr="001D3A98">
        <w:rPr>
          <w:rFonts w:ascii="Calibri" w:hAnsi="Calibri" w:cs="Calibri"/>
          <w:sz w:val="22"/>
          <w:szCs w:val="22"/>
          <w:lang w:val="en-US"/>
        </w:rPr>
        <w:t>CEI – c</w:t>
      </w:r>
      <w:r w:rsidR="4451F2A9" w:rsidRPr="001D3A98">
        <w:rPr>
          <w:rFonts w:ascii="Calibri" w:hAnsi="Calibri" w:cs="Calibri"/>
          <w:i/>
          <w:iCs/>
          <w:sz w:val="22"/>
          <w:szCs w:val="22"/>
          <w:lang w:val="en-US"/>
        </w:rPr>
        <w:t>yber exposure index</w:t>
      </w:r>
      <w:r w:rsidR="74C1F615" w:rsidRPr="001D3A98">
        <w:rPr>
          <w:rFonts w:ascii="Calibri" w:hAnsi="Calibri" w:cs="Calibri"/>
          <w:i/>
          <w:iCs/>
          <w:color w:val="000000" w:themeColor="text1"/>
          <w:sz w:val="22"/>
          <w:szCs w:val="22"/>
          <w:lang w:val="en-US"/>
        </w:rPr>
        <w:t>, v</w:t>
      </w:r>
      <w:r w:rsidR="15282251" w:rsidRPr="001D3A98">
        <w:rPr>
          <w:rFonts w:ascii="Calibri" w:hAnsi="Calibri" w:cs="Calibri"/>
          <w:i/>
          <w:iCs/>
          <w:color w:val="000000" w:themeColor="text1"/>
          <w:sz w:val="22"/>
          <w:szCs w:val="22"/>
          <w:lang w:val="en-US"/>
        </w:rPr>
        <w:t>ulnerability assessment, penetration testing</w:t>
      </w:r>
      <w:r w:rsidR="23616511" w:rsidRPr="001D3A98">
        <w:rPr>
          <w:rFonts w:ascii="Calibri" w:hAnsi="Calibri" w:cs="Calibri"/>
          <w:i/>
          <w:iCs/>
          <w:color w:val="000000" w:themeColor="text1"/>
          <w:sz w:val="22"/>
          <w:szCs w:val="22"/>
          <w:lang w:val="en-US"/>
        </w:rPr>
        <w:t xml:space="preserve"> etc);</w:t>
      </w:r>
    </w:p>
    <w:p w:rsidR="00CE1708" w:rsidRPr="0058051F" w:rsidRDefault="00447E38" w:rsidP="004131BD">
      <w:pPr>
        <w:numPr>
          <w:ilvl w:val="0"/>
          <w:numId w:val="81"/>
        </w:numPr>
        <w:ind w:left="993" w:hanging="426"/>
        <w:jc w:val="both"/>
        <w:rPr>
          <w:rFonts w:ascii="Calibri" w:hAnsi="Calibri" w:cs="Calibri"/>
          <w:sz w:val="22"/>
          <w:szCs w:val="22"/>
          <w:lang w:val="en-US"/>
        </w:rPr>
      </w:pPr>
      <w:r w:rsidRPr="6F5A63AB">
        <w:rPr>
          <w:rFonts w:ascii="Calibri" w:hAnsi="Calibri" w:cs="Calibri"/>
          <w:sz w:val="22"/>
          <w:szCs w:val="22"/>
          <w:lang w:val="en-US"/>
        </w:rPr>
        <w:t>big data e analytics;</w:t>
      </w:r>
    </w:p>
    <w:p w:rsidR="00CE1708" w:rsidRPr="0058051F" w:rsidRDefault="00447E38" w:rsidP="004131BD">
      <w:pPr>
        <w:numPr>
          <w:ilvl w:val="0"/>
          <w:numId w:val="81"/>
        </w:numPr>
        <w:ind w:left="993" w:hanging="426"/>
        <w:jc w:val="both"/>
        <w:rPr>
          <w:rFonts w:ascii="Calibri" w:hAnsi="Calibri" w:cs="Calibri"/>
          <w:sz w:val="22"/>
          <w:szCs w:val="22"/>
          <w:lang w:val="en-US"/>
        </w:rPr>
      </w:pPr>
      <w:r w:rsidRPr="6F5A63AB">
        <w:rPr>
          <w:rFonts w:ascii="Calibri" w:hAnsi="Calibri" w:cs="Calibri"/>
          <w:sz w:val="22"/>
          <w:szCs w:val="22"/>
          <w:lang w:val="en-US"/>
        </w:rPr>
        <w:t>intelligenza artificiale;</w:t>
      </w:r>
    </w:p>
    <w:p w:rsidR="00CE1708" w:rsidRPr="0058051F" w:rsidRDefault="00447E38" w:rsidP="004131BD">
      <w:pPr>
        <w:numPr>
          <w:ilvl w:val="0"/>
          <w:numId w:val="81"/>
        </w:numPr>
        <w:ind w:left="993" w:hanging="426"/>
        <w:jc w:val="both"/>
        <w:rPr>
          <w:rFonts w:ascii="Calibri" w:hAnsi="Calibri" w:cs="Calibri"/>
          <w:sz w:val="22"/>
          <w:szCs w:val="22"/>
          <w:lang w:val="en-US"/>
        </w:rPr>
      </w:pPr>
      <w:r w:rsidRPr="6F5A63AB">
        <w:rPr>
          <w:rFonts w:ascii="Calibri" w:hAnsi="Calibri" w:cs="Calibri"/>
          <w:sz w:val="22"/>
          <w:szCs w:val="22"/>
          <w:lang w:val="en-US"/>
        </w:rPr>
        <w:t>blockchain;</w:t>
      </w:r>
    </w:p>
    <w:p w:rsidR="007F6052" w:rsidRPr="004B688B" w:rsidRDefault="00447E38" w:rsidP="004131BD">
      <w:pPr>
        <w:numPr>
          <w:ilvl w:val="0"/>
          <w:numId w:val="81"/>
        </w:numPr>
        <w:ind w:left="993" w:hanging="426"/>
        <w:jc w:val="both"/>
        <w:rPr>
          <w:rFonts w:ascii="Calibri" w:hAnsi="Calibri" w:cs="Calibri"/>
          <w:sz w:val="22"/>
          <w:szCs w:val="22"/>
        </w:rPr>
      </w:pPr>
      <w:r w:rsidRPr="6F5A63AB">
        <w:rPr>
          <w:rFonts w:ascii="Calibri" w:hAnsi="Calibri" w:cs="Calibri"/>
          <w:sz w:val="22"/>
          <w:szCs w:val="22"/>
        </w:rPr>
        <w:t>soluzioni tecnologiche per la navigazione immersiva, interattiva e partecipativa (realtà aumentata, realtà virtuale e ricostruzioni 3D);</w:t>
      </w:r>
    </w:p>
    <w:p w:rsidR="00CE1708" w:rsidRPr="0058051F" w:rsidRDefault="00447E38" w:rsidP="004131BD">
      <w:pPr>
        <w:numPr>
          <w:ilvl w:val="0"/>
          <w:numId w:val="81"/>
        </w:numPr>
        <w:ind w:left="993" w:hanging="426"/>
        <w:jc w:val="both"/>
        <w:rPr>
          <w:rFonts w:ascii="Calibri" w:eastAsia="Calibri" w:hAnsi="Calibri" w:cs="Calibri"/>
          <w:color w:val="000000" w:themeColor="text1"/>
          <w:sz w:val="22"/>
          <w:szCs w:val="22"/>
          <w:lang w:val="en-US"/>
        </w:rPr>
      </w:pPr>
      <w:r w:rsidRPr="6F5A63AB">
        <w:rPr>
          <w:rFonts w:ascii="Calibri" w:hAnsi="Calibri" w:cs="Calibri"/>
          <w:color w:val="000000" w:themeColor="text1"/>
          <w:sz w:val="22"/>
          <w:szCs w:val="22"/>
          <w:lang w:val="en-US"/>
        </w:rPr>
        <w:t>simulazione</w:t>
      </w:r>
      <w:r w:rsidRPr="6F5A63AB">
        <w:rPr>
          <w:rFonts w:ascii="Calibri" w:hAnsi="Calibri" w:cs="Calibri"/>
          <w:color w:val="000000" w:themeColor="text1"/>
          <w:sz w:val="22"/>
          <w:szCs w:val="22"/>
        </w:rPr>
        <w:t xml:space="preserve"> </w:t>
      </w:r>
      <w:r w:rsidRPr="6F5A63AB">
        <w:rPr>
          <w:rFonts w:ascii="Calibri" w:hAnsi="Calibri" w:cs="Calibri"/>
          <w:color w:val="000000" w:themeColor="text1"/>
          <w:sz w:val="22"/>
          <w:szCs w:val="22"/>
          <w:lang w:val="en-US"/>
        </w:rPr>
        <w:t>e sistemi cyberfisici;</w:t>
      </w:r>
    </w:p>
    <w:p w:rsidR="00CE1708" w:rsidRPr="0058051F" w:rsidRDefault="00447E38" w:rsidP="004131BD">
      <w:pPr>
        <w:numPr>
          <w:ilvl w:val="0"/>
          <w:numId w:val="81"/>
        </w:numPr>
        <w:ind w:left="993" w:hanging="426"/>
        <w:jc w:val="both"/>
        <w:rPr>
          <w:color w:val="000000" w:themeColor="text1"/>
          <w:sz w:val="22"/>
          <w:szCs w:val="22"/>
          <w:lang w:val="en-US"/>
        </w:rPr>
      </w:pPr>
      <w:r w:rsidRPr="6F5A63AB">
        <w:rPr>
          <w:rFonts w:ascii="Calibri" w:hAnsi="Calibri" w:cs="Calibri"/>
          <w:color w:val="000000" w:themeColor="text1"/>
          <w:sz w:val="22"/>
          <w:szCs w:val="22"/>
          <w:lang w:val="en-US"/>
        </w:rPr>
        <w:t xml:space="preserve">integrazione verticale e orizzontale; </w:t>
      </w:r>
    </w:p>
    <w:p w:rsidR="00CE1708" w:rsidRPr="0058051F" w:rsidRDefault="00447E38" w:rsidP="004131BD">
      <w:pPr>
        <w:numPr>
          <w:ilvl w:val="0"/>
          <w:numId w:val="81"/>
        </w:numPr>
        <w:ind w:left="993" w:hanging="426"/>
        <w:jc w:val="both"/>
        <w:rPr>
          <w:rFonts w:ascii="Calibri" w:eastAsia="Calibri" w:hAnsi="Calibri" w:cs="Calibri"/>
          <w:color w:val="000000" w:themeColor="text1"/>
          <w:sz w:val="22"/>
          <w:szCs w:val="22"/>
        </w:rPr>
      </w:pPr>
      <w:r w:rsidRPr="6F5A63AB">
        <w:rPr>
          <w:rFonts w:ascii="Calibri" w:hAnsi="Calibri" w:cs="Calibri"/>
          <w:color w:val="000000" w:themeColor="text1"/>
          <w:sz w:val="22"/>
          <w:szCs w:val="22"/>
        </w:rPr>
        <w:t>soluzioni tecnologiche digitali di filiera per l’ottimizzazione della supply chain;</w:t>
      </w:r>
    </w:p>
    <w:p w:rsidR="00CE1708" w:rsidRPr="00CA3BAB" w:rsidRDefault="00447E38" w:rsidP="004131BD">
      <w:pPr>
        <w:numPr>
          <w:ilvl w:val="0"/>
          <w:numId w:val="81"/>
        </w:numPr>
        <w:ind w:left="993" w:hanging="426"/>
        <w:jc w:val="both"/>
        <w:rPr>
          <w:rFonts w:ascii="Calibri" w:eastAsia="Calibri" w:hAnsi="Calibri" w:cs="Calibri"/>
          <w:color w:val="000000" w:themeColor="text1"/>
          <w:sz w:val="22"/>
          <w:szCs w:val="22"/>
        </w:rPr>
      </w:pPr>
      <w:r w:rsidRPr="6F5A63AB">
        <w:rPr>
          <w:rFonts w:ascii="Calibri" w:hAnsi="Calibri" w:cs="Calibri"/>
          <w:sz w:val="22"/>
          <w:szCs w:val="22"/>
        </w:rPr>
        <w:t xml:space="preserve">soluzioni tecnologiche per la gestione e il coordinamento dei processi aziendali con elevate caratteristiche di integrazione delle attività (ad es. ERP, MES, PLM, SCM, CRM, incluse le tecnologie di tracciamento, ad es. </w:t>
      </w:r>
      <w:r w:rsidR="1B9C415C" w:rsidRPr="6F5A63AB">
        <w:rPr>
          <w:rFonts w:ascii="Calibri" w:hAnsi="Calibri" w:cs="Calibri"/>
          <w:sz w:val="22"/>
          <w:szCs w:val="22"/>
          <w:lang w:val="en-US"/>
        </w:rPr>
        <w:t>RFID, barcode, etc)</w:t>
      </w:r>
      <w:r w:rsidR="00A2146C" w:rsidRPr="6F5A63AB">
        <w:rPr>
          <w:rFonts w:ascii="Calibri" w:hAnsi="Calibri" w:cs="Calibri"/>
          <w:sz w:val="22"/>
          <w:szCs w:val="22"/>
          <w:lang w:val="en-US"/>
        </w:rPr>
        <w:t>.</w:t>
      </w:r>
    </w:p>
    <w:p w:rsidR="00CE1708" w:rsidRPr="00CA3BAB" w:rsidRDefault="00CE1708" w:rsidP="0BC64C89">
      <w:pPr>
        <w:ind w:left="208"/>
        <w:jc w:val="both"/>
        <w:rPr>
          <w:rFonts w:ascii="Calibri" w:hAnsi="Calibri" w:cs="Calibri"/>
          <w:sz w:val="22"/>
          <w:szCs w:val="22"/>
          <w:lang w:val="en-US"/>
        </w:rPr>
      </w:pPr>
    </w:p>
    <w:p w:rsidR="00CE1708" w:rsidRPr="0058051F" w:rsidRDefault="00447E38" w:rsidP="004131BD">
      <w:pPr>
        <w:numPr>
          <w:ilvl w:val="0"/>
          <w:numId w:val="14"/>
        </w:numPr>
        <w:jc w:val="both"/>
        <w:rPr>
          <w:rFonts w:ascii="Calibri" w:hAnsi="Calibri" w:cs="Calibri"/>
          <w:sz w:val="22"/>
          <w:szCs w:val="22"/>
        </w:rPr>
      </w:pPr>
      <w:r w:rsidRPr="0058051F">
        <w:rPr>
          <w:rFonts w:ascii="Calibri" w:hAnsi="Calibri" w:cs="Calibri"/>
          <w:b/>
          <w:bCs/>
          <w:sz w:val="22"/>
          <w:szCs w:val="22"/>
        </w:rPr>
        <w:t>Elenco 2:</w:t>
      </w:r>
    </w:p>
    <w:p w:rsidR="00CE1708" w:rsidRPr="0058051F" w:rsidRDefault="00447E38" w:rsidP="004131BD">
      <w:pPr>
        <w:numPr>
          <w:ilvl w:val="0"/>
          <w:numId w:val="16"/>
        </w:numPr>
        <w:jc w:val="both"/>
        <w:rPr>
          <w:rFonts w:ascii="Calibri" w:hAnsi="Calibri" w:cs="Calibri"/>
          <w:sz w:val="22"/>
          <w:szCs w:val="22"/>
        </w:rPr>
      </w:pPr>
      <w:r w:rsidRPr="0058051F">
        <w:rPr>
          <w:rFonts w:ascii="Calibri" w:hAnsi="Calibri" w:cs="Calibri"/>
          <w:sz w:val="22"/>
          <w:szCs w:val="22"/>
        </w:rPr>
        <w:t>sistemi di pagamento mobile e/o via Internet;</w:t>
      </w:r>
    </w:p>
    <w:p w:rsidR="00CE1708" w:rsidRPr="0058051F" w:rsidRDefault="00447E38" w:rsidP="004131BD">
      <w:pPr>
        <w:numPr>
          <w:ilvl w:val="0"/>
          <w:numId w:val="16"/>
        </w:numPr>
        <w:jc w:val="both"/>
        <w:rPr>
          <w:rFonts w:ascii="Calibri" w:hAnsi="Calibri" w:cs="Calibri"/>
          <w:sz w:val="22"/>
          <w:szCs w:val="22"/>
        </w:rPr>
      </w:pPr>
      <w:r w:rsidRPr="0058051F">
        <w:rPr>
          <w:rFonts w:ascii="Calibri" w:hAnsi="Calibri" w:cs="Calibri"/>
          <w:sz w:val="22"/>
          <w:szCs w:val="22"/>
        </w:rPr>
        <w:t>sistemi fintech;</w:t>
      </w:r>
    </w:p>
    <w:p w:rsidR="00CE1708" w:rsidRPr="0058051F" w:rsidRDefault="00447E38" w:rsidP="004131BD">
      <w:pPr>
        <w:numPr>
          <w:ilvl w:val="0"/>
          <w:numId w:val="16"/>
        </w:numPr>
        <w:jc w:val="both"/>
        <w:rPr>
          <w:rFonts w:ascii="Calibri" w:hAnsi="Calibri" w:cs="Calibri"/>
          <w:sz w:val="22"/>
          <w:szCs w:val="22"/>
        </w:rPr>
      </w:pPr>
      <w:r w:rsidRPr="0058051F">
        <w:rPr>
          <w:rFonts w:ascii="Calibri" w:hAnsi="Calibri" w:cs="Calibri"/>
          <w:sz w:val="22"/>
          <w:szCs w:val="22"/>
        </w:rPr>
        <w:t>sistemi EDI, electronic data interchange;</w:t>
      </w:r>
    </w:p>
    <w:p w:rsidR="00CE1708" w:rsidRPr="0058051F" w:rsidRDefault="00447E38" w:rsidP="004131BD">
      <w:pPr>
        <w:numPr>
          <w:ilvl w:val="0"/>
          <w:numId w:val="16"/>
        </w:numPr>
        <w:jc w:val="both"/>
        <w:rPr>
          <w:rFonts w:ascii="Calibri" w:hAnsi="Calibri" w:cs="Calibri"/>
          <w:sz w:val="22"/>
          <w:szCs w:val="22"/>
          <w:lang w:val="en-US"/>
        </w:rPr>
      </w:pPr>
      <w:r w:rsidRPr="0058051F">
        <w:rPr>
          <w:rFonts w:ascii="Calibri" w:hAnsi="Calibri" w:cs="Calibri"/>
          <w:sz w:val="22"/>
          <w:szCs w:val="22"/>
          <w:lang w:val="en-US"/>
        </w:rPr>
        <w:t>geolocalizzazione;</w:t>
      </w:r>
    </w:p>
    <w:p w:rsidR="00CE1708" w:rsidRPr="00B10A50" w:rsidRDefault="00447E38" w:rsidP="004131BD">
      <w:pPr>
        <w:numPr>
          <w:ilvl w:val="0"/>
          <w:numId w:val="16"/>
        </w:numPr>
        <w:jc w:val="both"/>
        <w:rPr>
          <w:rFonts w:ascii="Calibri" w:hAnsi="Calibri" w:cs="Calibri"/>
          <w:sz w:val="22"/>
          <w:szCs w:val="22"/>
        </w:rPr>
      </w:pPr>
      <w:r w:rsidRPr="0058051F">
        <w:rPr>
          <w:rFonts w:ascii="Calibri" w:hAnsi="Calibri" w:cs="Calibri"/>
          <w:sz w:val="22"/>
          <w:szCs w:val="22"/>
        </w:rPr>
        <w:t xml:space="preserve">tecnologie per l’in-store </w:t>
      </w:r>
      <w:r w:rsidRPr="00B10A50">
        <w:rPr>
          <w:rFonts w:ascii="Calibri" w:hAnsi="Calibri" w:cs="Calibri"/>
          <w:sz w:val="22"/>
          <w:szCs w:val="22"/>
        </w:rPr>
        <w:t>customer experience;</w:t>
      </w:r>
    </w:p>
    <w:p w:rsidR="00CE1708" w:rsidRPr="00B10A50" w:rsidRDefault="00447E38" w:rsidP="004131BD">
      <w:pPr>
        <w:numPr>
          <w:ilvl w:val="0"/>
          <w:numId w:val="16"/>
        </w:numPr>
        <w:jc w:val="both"/>
        <w:rPr>
          <w:rFonts w:ascii="Calibri" w:hAnsi="Calibri" w:cs="Calibri"/>
          <w:sz w:val="22"/>
          <w:szCs w:val="22"/>
        </w:rPr>
      </w:pPr>
      <w:r w:rsidRPr="00B10A50">
        <w:rPr>
          <w:rFonts w:ascii="Calibri" w:hAnsi="Calibri" w:cs="Calibri"/>
          <w:sz w:val="22"/>
          <w:szCs w:val="22"/>
        </w:rPr>
        <w:t>system integration applicata all’automazione dei processi;</w:t>
      </w:r>
    </w:p>
    <w:p w:rsidR="00CE1708" w:rsidRPr="00B10A50" w:rsidRDefault="00447E38" w:rsidP="004131BD">
      <w:pPr>
        <w:numPr>
          <w:ilvl w:val="0"/>
          <w:numId w:val="16"/>
        </w:numPr>
        <w:jc w:val="both"/>
        <w:rPr>
          <w:rFonts w:ascii="Calibri" w:eastAsia="Calibri" w:hAnsi="Calibri" w:cs="Calibri"/>
          <w:sz w:val="22"/>
          <w:szCs w:val="22"/>
          <w:lang w:val="fr-FR"/>
        </w:rPr>
      </w:pPr>
      <w:r w:rsidRPr="7CFD18EE">
        <w:rPr>
          <w:rFonts w:ascii="Calibri" w:eastAsia="Calibri" w:hAnsi="Calibri" w:cs="Calibri"/>
          <w:sz w:val="22"/>
          <w:szCs w:val="22"/>
          <w:lang w:val="fr-FR"/>
        </w:rPr>
        <w:t xml:space="preserve">tecnologie della </w:t>
      </w:r>
      <w:bookmarkStart w:id="0" w:name="_DdeLink__2333_1380848372"/>
      <w:r w:rsidRPr="7CFD18EE">
        <w:rPr>
          <w:rFonts w:ascii="Calibri" w:eastAsia="Calibri" w:hAnsi="Calibri" w:cs="Calibri"/>
          <w:sz w:val="22"/>
          <w:szCs w:val="22"/>
          <w:lang w:val="fr-FR"/>
        </w:rPr>
        <w:t>Next Production Revolution (NPR)</w:t>
      </w:r>
      <w:bookmarkEnd w:id="0"/>
      <w:r w:rsidRPr="7CFD18EE">
        <w:rPr>
          <w:rFonts w:ascii="Calibri" w:eastAsia="Calibri" w:hAnsi="Calibri" w:cs="Calibri"/>
          <w:sz w:val="22"/>
          <w:szCs w:val="22"/>
          <w:lang w:val="fr-FR"/>
        </w:rPr>
        <w:t>;</w:t>
      </w:r>
    </w:p>
    <w:p w:rsidR="000F598D" w:rsidRPr="00B10A50" w:rsidRDefault="00447E38" w:rsidP="004131BD">
      <w:pPr>
        <w:numPr>
          <w:ilvl w:val="0"/>
          <w:numId w:val="16"/>
        </w:numPr>
        <w:jc w:val="both"/>
        <w:rPr>
          <w:rFonts w:ascii="Calibri" w:eastAsia="Calibri" w:hAnsi="Calibri" w:cs="Calibri"/>
          <w:color w:val="000000" w:themeColor="text1"/>
        </w:rPr>
      </w:pPr>
      <w:r w:rsidRPr="7CFD18EE">
        <w:rPr>
          <w:rFonts w:ascii="Calibri" w:eastAsia="Calibri" w:hAnsi="Calibri" w:cs="Calibri"/>
          <w:sz w:val="22"/>
          <w:szCs w:val="22"/>
        </w:rPr>
        <w:t>programmi di digital marketing</w:t>
      </w:r>
      <w:r w:rsidR="09906D53" w:rsidRPr="7CFD18EE">
        <w:rPr>
          <w:rFonts w:ascii="Calibri" w:eastAsia="Calibri" w:hAnsi="Calibri" w:cs="Calibri"/>
          <w:sz w:val="22"/>
          <w:szCs w:val="22"/>
        </w:rPr>
        <w:t>;</w:t>
      </w:r>
    </w:p>
    <w:p w:rsidR="000F598D" w:rsidRPr="001D3A98" w:rsidRDefault="60EA6EBC" w:rsidP="004131BD">
      <w:pPr>
        <w:numPr>
          <w:ilvl w:val="0"/>
          <w:numId w:val="16"/>
        </w:numPr>
        <w:jc w:val="both"/>
        <w:rPr>
          <w:rFonts w:ascii="Calibri" w:eastAsia="Calibri" w:hAnsi="Calibri" w:cs="Calibri"/>
          <w:color w:val="000000" w:themeColor="text1"/>
          <w:sz w:val="22"/>
          <w:szCs w:val="22"/>
        </w:rPr>
      </w:pPr>
      <w:r w:rsidRPr="001D3A98">
        <w:rPr>
          <w:rFonts w:ascii="Calibri" w:eastAsia="Calibri" w:hAnsi="Calibri" w:cs="Calibri"/>
          <w:sz w:val="22"/>
          <w:szCs w:val="22"/>
        </w:rPr>
        <w:t xml:space="preserve">soluzioni tecnologiche per la transizione ecologica; </w:t>
      </w:r>
    </w:p>
    <w:p w:rsidR="000F598D" w:rsidRPr="001D3A98" w:rsidRDefault="09906D53" w:rsidP="004131BD">
      <w:pPr>
        <w:numPr>
          <w:ilvl w:val="0"/>
          <w:numId w:val="16"/>
        </w:numPr>
        <w:jc w:val="both"/>
        <w:rPr>
          <w:color w:val="000000" w:themeColor="text1"/>
        </w:rPr>
      </w:pPr>
      <w:r w:rsidRPr="001D3A98">
        <w:rPr>
          <w:rFonts w:ascii="Calibri" w:eastAsia="Calibri" w:hAnsi="Calibri" w:cs="Calibri"/>
          <w:sz w:val="22"/>
          <w:szCs w:val="22"/>
        </w:rPr>
        <w:t>connettività a Banda Ultralarga;</w:t>
      </w:r>
    </w:p>
    <w:p w:rsidR="000F598D" w:rsidRPr="001D3A98" w:rsidRDefault="09906D53" w:rsidP="004131BD">
      <w:pPr>
        <w:numPr>
          <w:ilvl w:val="0"/>
          <w:numId w:val="16"/>
        </w:numPr>
        <w:jc w:val="both"/>
        <w:rPr>
          <w:rFonts w:ascii="Calibri" w:eastAsia="Calibri" w:hAnsi="Calibri" w:cs="Calibri"/>
          <w:color w:val="000000" w:themeColor="text1"/>
        </w:rPr>
      </w:pPr>
      <w:r w:rsidRPr="001D3A98">
        <w:rPr>
          <w:rFonts w:ascii="Calibri" w:eastAsia="Calibri" w:hAnsi="Calibri" w:cs="Calibri"/>
          <w:sz w:val="22"/>
          <w:szCs w:val="22"/>
        </w:rPr>
        <w:t>sistemi per lo smart working e il telelavoro</w:t>
      </w:r>
      <w:r w:rsidR="5F3660CA" w:rsidRPr="001D3A98">
        <w:rPr>
          <w:rFonts w:ascii="Calibri" w:eastAsia="Calibri" w:hAnsi="Calibri" w:cs="Calibri"/>
          <w:sz w:val="22"/>
          <w:szCs w:val="22"/>
        </w:rPr>
        <w:t>;</w:t>
      </w:r>
    </w:p>
    <w:p w:rsidR="3E088146" w:rsidRPr="001D3A98" w:rsidRDefault="3E088146" w:rsidP="004131BD">
      <w:pPr>
        <w:numPr>
          <w:ilvl w:val="0"/>
          <w:numId w:val="16"/>
        </w:numPr>
        <w:jc w:val="both"/>
        <w:rPr>
          <w:rFonts w:ascii="Calibri" w:eastAsia="Calibri" w:hAnsi="Calibri" w:cs="Calibri"/>
          <w:color w:val="000000" w:themeColor="text1"/>
          <w:sz w:val="22"/>
          <w:szCs w:val="22"/>
          <w:lang w:val="en-US"/>
        </w:rPr>
      </w:pPr>
      <w:r w:rsidRPr="001D3A98">
        <w:rPr>
          <w:rFonts w:ascii="Calibri" w:eastAsia="Calibri" w:hAnsi="Calibri" w:cs="Calibri"/>
          <w:sz w:val="22"/>
          <w:szCs w:val="22"/>
          <w:lang w:val="en-US"/>
        </w:rPr>
        <w:t>sistemi di e-commerce</w:t>
      </w:r>
      <w:r w:rsidR="331D6DCF" w:rsidRPr="001D3A98">
        <w:rPr>
          <w:rFonts w:ascii="Calibri" w:eastAsia="Calibri" w:hAnsi="Calibri" w:cs="Calibri"/>
          <w:sz w:val="22"/>
          <w:szCs w:val="22"/>
          <w:lang w:val="en-US"/>
        </w:rPr>
        <w:t>;</w:t>
      </w:r>
    </w:p>
    <w:p w:rsidR="5C753D0A" w:rsidRPr="001D3A98" w:rsidRDefault="5C753D0A" w:rsidP="004131BD">
      <w:pPr>
        <w:numPr>
          <w:ilvl w:val="0"/>
          <w:numId w:val="16"/>
        </w:numPr>
        <w:jc w:val="both"/>
        <w:rPr>
          <w:rFonts w:ascii="Calibri" w:eastAsia="Calibri" w:hAnsi="Calibri" w:cs="Calibri"/>
          <w:color w:val="000000" w:themeColor="text1"/>
          <w:sz w:val="22"/>
          <w:szCs w:val="22"/>
        </w:rPr>
      </w:pPr>
      <w:r w:rsidRPr="001D3A98">
        <w:rPr>
          <w:rFonts w:ascii="Calibri" w:eastAsia="Calibri" w:hAnsi="Calibri" w:cs="Calibri"/>
          <w:sz w:val="22"/>
          <w:szCs w:val="22"/>
        </w:rPr>
        <w:t>soluzioni tecnologiche digitali per l’automazione del sistema produttivo e di vendita</w:t>
      </w:r>
      <w:r w:rsidR="003F786E" w:rsidRPr="001D3A98">
        <w:rPr>
          <w:rFonts w:ascii="Calibri" w:eastAsia="Calibri" w:hAnsi="Calibri" w:cs="Calibri"/>
          <w:sz w:val="22"/>
          <w:szCs w:val="22"/>
        </w:rPr>
        <w:t>.</w:t>
      </w:r>
      <w:r w:rsidRPr="001D3A98">
        <w:rPr>
          <w:rFonts w:ascii="Calibri" w:eastAsia="Calibri" w:hAnsi="Calibri" w:cs="Calibri"/>
          <w:sz w:val="22"/>
          <w:szCs w:val="22"/>
        </w:rPr>
        <w:t xml:space="preserve"> </w:t>
      </w:r>
    </w:p>
    <w:p w:rsidR="6F46BADA" w:rsidRPr="00824B71" w:rsidRDefault="6F46BADA" w:rsidP="6F46BADA">
      <w:pPr>
        <w:ind w:left="208"/>
        <w:jc w:val="both"/>
        <w:rPr>
          <w:color w:val="000000" w:themeColor="text1"/>
          <w:highlight w:val="yellow"/>
        </w:rPr>
      </w:pPr>
    </w:p>
    <w:p w:rsidR="6F46BADA" w:rsidRDefault="6F46BADA" w:rsidP="6F46BADA">
      <w:pPr>
        <w:ind w:left="208"/>
        <w:jc w:val="both"/>
        <w:rPr>
          <w:rFonts w:ascii="Calibri" w:hAnsi="Calibri" w:cs="Calibri"/>
          <w:sz w:val="22"/>
          <w:szCs w:val="22"/>
          <w:highlight w:val="yellow"/>
        </w:rPr>
      </w:pPr>
    </w:p>
    <w:p w:rsidR="00CE1708" w:rsidRPr="0058051F" w:rsidRDefault="00F707B4" w:rsidP="00F707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cs="Calibri"/>
          <w:b/>
          <w:bCs/>
          <w:color w:val="000066"/>
          <w:sz w:val="22"/>
          <w:szCs w:val="22"/>
        </w:rPr>
      </w:pPr>
      <w:r w:rsidRPr="0058051F">
        <w:rPr>
          <w:rFonts w:ascii="Calibri" w:hAnsi="Calibri" w:cs="Calibri"/>
          <w:b/>
          <w:bCs/>
          <w:color w:val="000066"/>
          <w:sz w:val="22"/>
          <w:szCs w:val="22"/>
        </w:rPr>
        <w:t>ARTICOLO 3 – DOTAZIONE FINANZIARIA, NATURA ED ENTITÀ DELL’AGEVOLAZIONE</w:t>
      </w:r>
    </w:p>
    <w:p w:rsidR="00EE4F79" w:rsidRPr="00221AFC" w:rsidRDefault="00447E38" w:rsidP="00EE4F79">
      <w:pPr>
        <w:numPr>
          <w:ilvl w:val="0"/>
          <w:numId w:val="18"/>
        </w:numPr>
        <w:jc w:val="both"/>
        <w:rPr>
          <w:rFonts w:ascii="Calibri" w:hAnsi="Calibri" w:cs="Calibri"/>
          <w:color w:val="auto"/>
          <w:sz w:val="22"/>
          <w:szCs w:val="22"/>
        </w:rPr>
      </w:pPr>
      <w:r w:rsidRPr="00831E36">
        <w:rPr>
          <w:rFonts w:ascii="Calibri" w:hAnsi="Calibri" w:cs="Calibri"/>
          <w:color w:val="auto"/>
          <w:sz w:val="22"/>
          <w:szCs w:val="22"/>
        </w:rPr>
        <w:t>Le risorse complessivamente stanziate dalla Camera di commercio a disposizione dei sogget</w:t>
      </w:r>
      <w:r w:rsidR="00306B12">
        <w:rPr>
          <w:rFonts w:ascii="Calibri" w:hAnsi="Calibri" w:cs="Calibri"/>
          <w:color w:val="auto"/>
          <w:sz w:val="22"/>
          <w:szCs w:val="22"/>
        </w:rPr>
        <w:t xml:space="preserve">ti beneficiari ammontano a </w:t>
      </w:r>
      <w:r w:rsidR="00306B12" w:rsidRPr="00221AFC">
        <w:rPr>
          <w:rFonts w:ascii="Calibri" w:hAnsi="Calibri" w:cs="Calibri"/>
          <w:color w:val="auto"/>
          <w:sz w:val="22"/>
          <w:szCs w:val="22"/>
        </w:rPr>
        <w:t xml:space="preserve">euro </w:t>
      </w:r>
      <w:r w:rsidR="00221AFC" w:rsidRPr="00221AFC">
        <w:rPr>
          <w:rFonts w:ascii="Calibri" w:hAnsi="Calibri" w:cs="Calibri"/>
          <w:color w:val="auto"/>
          <w:sz w:val="22"/>
          <w:szCs w:val="22"/>
        </w:rPr>
        <w:t>2</w:t>
      </w:r>
      <w:r w:rsidR="00306B12" w:rsidRPr="00221AFC">
        <w:rPr>
          <w:rFonts w:ascii="Calibri" w:hAnsi="Calibri" w:cs="Calibri"/>
          <w:color w:val="auto"/>
          <w:sz w:val="22"/>
          <w:szCs w:val="22"/>
        </w:rPr>
        <w:t>5.000</w:t>
      </w:r>
      <w:r w:rsidRPr="00221AFC">
        <w:rPr>
          <w:rFonts w:ascii="Calibri" w:hAnsi="Calibri" w:cs="Calibri"/>
          <w:color w:val="auto"/>
          <w:sz w:val="22"/>
          <w:szCs w:val="22"/>
        </w:rPr>
        <w:t>,</w:t>
      </w:r>
      <w:r w:rsidR="00306B12" w:rsidRPr="00221AFC">
        <w:rPr>
          <w:rFonts w:ascii="Calibri" w:hAnsi="Calibri" w:cs="Calibri"/>
          <w:color w:val="auto"/>
          <w:sz w:val="22"/>
          <w:szCs w:val="22"/>
        </w:rPr>
        <w:t>00.</w:t>
      </w:r>
    </w:p>
    <w:p w:rsidR="00CE1708" w:rsidRPr="00221AFC" w:rsidRDefault="00447E38" w:rsidP="00EE4F79">
      <w:pPr>
        <w:numPr>
          <w:ilvl w:val="0"/>
          <w:numId w:val="18"/>
        </w:numPr>
        <w:jc w:val="both"/>
        <w:rPr>
          <w:rFonts w:ascii="Calibri" w:hAnsi="Calibri" w:cs="Calibri"/>
          <w:color w:val="auto"/>
          <w:sz w:val="22"/>
          <w:szCs w:val="22"/>
        </w:rPr>
      </w:pPr>
      <w:r w:rsidRPr="00221AFC">
        <w:rPr>
          <w:rFonts w:ascii="Calibri" w:hAnsi="Calibri" w:cs="Calibri"/>
          <w:color w:val="auto"/>
          <w:sz w:val="22"/>
          <w:szCs w:val="22"/>
        </w:rPr>
        <w:t>Le agevolazioni saranno accordate sotto forma di voucher.</w:t>
      </w:r>
    </w:p>
    <w:p w:rsidR="00CE1708" w:rsidRPr="00221AFC" w:rsidRDefault="00447E38" w:rsidP="004131BD">
      <w:pPr>
        <w:numPr>
          <w:ilvl w:val="0"/>
          <w:numId w:val="18"/>
        </w:numPr>
        <w:spacing w:after="60"/>
        <w:jc w:val="both"/>
        <w:rPr>
          <w:rFonts w:ascii="Calibri" w:hAnsi="Calibri" w:cs="Calibri"/>
          <w:color w:val="auto"/>
          <w:sz w:val="22"/>
          <w:szCs w:val="22"/>
        </w:rPr>
      </w:pPr>
      <w:r w:rsidRPr="00221AFC">
        <w:rPr>
          <w:rFonts w:ascii="Calibri" w:hAnsi="Calibri" w:cs="Calibri"/>
          <w:color w:val="auto"/>
          <w:sz w:val="22"/>
          <w:szCs w:val="22"/>
        </w:rPr>
        <w:t xml:space="preserve">I voucher avranno un importo unitario massimo di euro </w:t>
      </w:r>
      <w:r w:rsidR="00EE4F79" w:rsidRPr="00221AFC">
        <w:rPr>
          <w:rFonts w:ascii="Calibri" w:hAnsi="Calibri" w:cs="Calibri"/>
          <w:color w:val="auto"/>
          <w:sz w:val="22"/>
          <w:szCs w:val="22"/>
        </w:rPr>
        <w:t>2.500,00</w:t>
      </w:r>
      <w:r w:rsidRPr="00221AFC">
        <w:rPr>
          <w:rFonts w:ascii="Calibri" w:hAnsi="Calibri" w:cs="Calibri"/>
          <w:color w:val="auto"/>
          <w:sz w:val="22"/>
          <w:szCs w:val="22"/>
        </w:rPr>
        <w:t>.</w:t>
      </w:r>
    </w:p>
    <w:p w:rsidR="00CE1708" w:rsidRPr="0058051F" w:rsidRDefault="00447E38" w:rsidP="004131BD">
      <w:pPr>
        <w:numPr>
          <w:ilvl w:val="0"/>
          <w:numId w:val="18"/>
        </w:numPr>
        <w:spacing w:after="60"/>
        <w:jc w:val="both"/>
        <w:rPr>
          <w:rFonts w:ascii="Calibri" w:hAnsi="Calibri" w:cs="Calibri"/>
          <w:sz w:val="22"/>
          <w:szCs w:val="22"/>
        </w:rPr>
      </w:pPr>
      <w:r w:rsidRPr="0058051F">
        <w:rPr>
          <w:rFonts w:ascii="Calibri" w:hAnsi="Calibri" w:cs="Calibri"/>
          <w:sz w:val="22"/>
          <w:szCs w:val="22"/>
        </w:rPr>
        <w:t>L’entità massima dell’agevolazione non può</w:t>
      </w:r>
      <w:r w:rsidRPr="0058051F">
        <w:rPr>
          <w:rFonts w:ascii="Calibri" w:hAnsi="Calibri" w:cs="Calibri"/>
          <w:color w:val="FF0000"/>
          <w:sz w:val="22"/>
          <w:szCs w:val="22"/>
        </w:rPr>
        <w:t xml:space="preserve"> </w:t>
      </w:r>
      <w:r w:rsidRPr="0058051F">
        <w:rPr>
          <w:rFonts w:ascii="Calibri" w:hAnsi="Calibri" w:cs="Calibri"/>
          <w:sz w:val="22"/>
          <w:szCs w:val="22"/>
        </w:rPr>
        <w:t xml:space="preserve">superare il </w:t>
      </w:r>
      <w:r w:rsidRPr="00D97C73">
        <w:rPr>
          <w:rFonts w:ascii="Calibri" w:hAnsi="Calibri" w:cs="Calibri"/>
          <w:sz w:val="22"/>
          <w:szCs w:val="22"/>
        </w:rPr>
        <w:t>70%</w:t>
      </w:r>
      <w:r w:rsidRPr="0058051F">
        <w:rPr>
          <w:rFonts w:ascii="Calibri" w:hAnsi="Calibri" w:cs="Calibri"/>
          <w:sz w:val="22"/>
          <w:szCs w:val="22"/>
        </w:rPr>
        <w:t xml:space="preserve"> delle spese ammissibili.</w:t>
      </w:r>
    </w:p>
    <w:p w:rsidR="00CE1708" w:rsidRPr="001B2DFA" w:rsidRDefault="00EE4F79" w:rsidP="004131BD">
      <w:pPr>
        <w:numPr>
          <w:ilvl w:val="0"/>
          <w:numId w:val="18"/>
        </w:numPr>
        <w:spacing w:after="60"/>
        <w:jc w:val="both"/>
        <w:rPr>
          <w:rFonts w:ascii="Calibri" w:hAnsi="Calibri" w:cs="Calibri"/>
          <w:strike/>
          <w:sz w:val="22"/>
          <w:szCs w:val="22"/>
        </w:rPr>
      </w:pPr>
      <w:r>
        <w:rPr>
          <w:rFonts w:ascii="Calibri" w:hAnsi="Calibri" w:cs="Calibri"/>
          <w:sz w:val="22"/>
          <w:szCs w:val="22"/>
        </w:rPr>
        <w:t>A</w:t>
      </w:r>
      <w:r w:rsidR="00447E38" w:rsidRPr="0058051F">
        <w:rPr>
          <w:rFonts w:ascii="Calibri" w:hAnsi="Calibri" w:cs="Calibri"/>
          <w:sz w:val="22"/>
          <w:szCs w:val="22"/>
        </w:rPr>
        <w:t>lle imprese in possesso del rating di legalità</w:t>
      </w:r>
      <w:r w:rsidR="00447E38" w:rsidRPr="0058051F">
        <w:rPr>
          <w:rFonts w:ascii="Calibri" w:eastAsia="Calibri" w:hAnsi="Calibri" w:cs="Calibri"/>
          <w:sz w:val="22"/>
          <w:szCs w:val="22"/>
          <w:vertAlign w:val="superscript"/>
        </w:rPr>
        <w:footnoteReference w:id="3"/>
      </w:r>
      <w:r w:rsidR="00687278">
        <w:rPr>
          <w:rFonts w:ascii="Calibri" w:hAnsi="Calibri" w:cs="Calibri"/>
          <w:sz w:val="22"/>
          <w:szCs w:val="22"/>
        </w:rPr>
        <w:t xml:space="preserve"> </w:t>
      </w:r>
      <w:r w:rsidR="006E6F8F">
        <w:rPr>
          <w:rFonts w:ascii="Calibri" w:hAnsi="Calibri" w:cs="Calibri"/>
          <w:sz w:val="22"/>
          <w:szCs w:val="22"/>
        </w:rPr>
        <w:t xml:space="preserve">in corso di validità </w:t>
      </w:r>
      <w:r w:rsidR="00687278" w:rsidRPr="00516F48">
        <w:rPr>
          <w:rFonts w:ascii="Calibri" w:hAnsi="Calibri" w:cs="Calibri"/>
          <w:sz w:val="22"/>
          <w:szCs w:val="22"/>
        </w:rPr>
        <w:t>al momento della domanda e fino alla erogazione del voucher</w:t>
      </w:r>
      <w:r w:rsidR="00687278">
        <w:rPr>
          <w:rFonts w:ascii="Calibri" w:hAnsi="Calibri" w:cs="Calibri"/>
          <w:sz w:val="22"/>
          <w:szCs w:val="22"/>
        </w:rPr>
        <w:t>,</w:t>
      </w:r>
      <w:r w:rsidR="00447E38" w:rsidRPr="0058051F">
        <w:rPr>
          <w:rFonts w:ascii="Calibri" w:hAnsi="Calibri" w:cs="Calibri"/>
          <w:sz w:val="22"/>
          <w:szCs w:val="22"/>
        </w:rPr>
        <w:t xml:space="preserve"> verrà riconosciuta una premialità di </w:t>
      </w:r>
      <w:r w:rsidR="00447E38" w:rsidRPr="00221AFC">
        <w:rPr>
          <w:rFonts w:ascii="Calibri" w:hAnsi="Calibri" w:cs="Calibri"/>
          <w:sz w:val="22"/>
          <w:szCs w:val="22"/>
        </w:rPr>
        <w:t>euro 250,00</w:t>
      </w:r>
      <w:r w:rsidR="00447E38" w:rsidRPr="0058051F">
        <w:rPr>
          <w:rFonts w:ascii="Calibri" w:hAnsi="Calibri" w:cs="Calibri"/>
          <w:sz w:val="22"/>
          <w:szCs w:val="22"/>
        </w:rPr>
        <w:t xml:space="preserve"> </w:t>
      </w:r>
      <w:r w:rsidR="00D5352B">
        <w:rPr>
          <w:rFonts w:ascii="Calibri" w:hAnsi="Calibri" w:cs="Calibri"/>
          <w:sz w:val="22"/>
          <w:szCs w:val="22"/>
        </w:rPr>
        <w:t xml:space="preserve">concedibile </w:t>
      </w:r>
      <w:r w:rsidR="00447E38" w:rsidRPr="0058051F">
        <w:rPr>
          <w:rFonts w:ascii="Calibri" w:hAnsi="Calibri" w:cs="Calibri"/>
          <w:sz w:val="22"/>
          <w:szCs w:val="22"/>
        </w:rPr>
        <w:t xml:space="preserve">nel limite del 100% delle spese ammissibili </w:t>
      </w:r>
      <w:r w:rsidR="00447E38" w:rsidRPr="005C42A3">
        <w:rPr>
          <w:rFonts w:ascii="Calibri" w:hAnsi="Calibri" w:cs="Calibri"/>
          <w:sz w:val="22"/>
          <w:szCs w:val="22"/>
        </w:rPr>
        <w:t xml:space="preserve">e nel rispetto dei pertinenti massimali </w:t>
      </w:r>
      <w:r w:rsidR="00447E38" w:rsidRPr="005C42A3">
        <w:rPr>
          <w:rFonts w:ascii="Calibri" w:hAnsi="Calibri" w:cs="Calibri"/>
          <w:i/>
          <w:iCs/>
          <w:sz w:val="22"/>
          <w:szCs w:val="22"/>
        </w:rPr>
        <w:t>de minimis</w:t>
      </w:r>
      <w:r w:rsidR="00695CC4">
        <w:rPr>
          <w:rFonts w:ascii="Calibri" w:hAnsi="Calibri" w:cs="Calibri"/>
          <w:sz w:val="22"/>
          <w:szCs w:val="22"/>
        </w:rPr>
        <w:t>.</w:t>
      </w:r>
    </w:p>
    <w:p w:rsidR="001B2DFA" w:rsidRPr="00031D54" w:rsidRDefault="001B2DFA" w:rsidP="004131BD">
      <w:pPr>
        <w:numPr>
          <w:ilvl w:val="0"/>
          <w:numId w:val="18"/>
        </w:numPr>
        <w:spacing w:after="60"/>
        <w:jc w:val="both"/>
        <w:rPr>
          <w:rFonts w:ascii="Calibri" w:hAnsi="Calibri" w:cs="Calibri"/>
          <w:sz w:val="22"/>
          <w:szCs w:val="22"/>
        </w:rPr>
      </w:pPr>
      <w:r w:rsidRPr="7085B6B6">
        <w:rPr>
          <w:rFonts w:ascii="Calibri" w:hAnsi="Calibri" w:cs="Calibri"/>
          <w:sz w:val="22"/>
          <w:szCs w:val="22"/>
        </w:rPr>
        <w:t xml:space="preserve">I voucher saranno erogati con l’applicazione della ritenuta d’acconto del 4% ai sensi dell’art. 28, </w:t>
      </w:r>
      <w:r w:rsidRPr="7085B6B6">
        <w:rPr>
          <w:rFonts w:ascii="Calibri" w:hAnsi="Calibri" w:cs="Calibri"/>
          <w:i/>
          <w:iCs/>
          <w:sz w:val="22"/>
          <w:szCs w:val="22"/>
        </w:rPr>
        <w:t>comma</w:t>
      </w:r>
      <w:r w:rsidRPr="7085B6B6">
        <w:rPr>
          <w:rFonts w:ascii="Calibri" w:hAnsi="Calibri" w:cs="Calibri"/>
          <w:sz w:val="22"/>
          <w:szCs w:val="22"/>
        </w:rPr>
        <w:t xml:space="preserve"> 2, del D.P.R. 29 settembre 1973, n. 600.</w:t>
      </w:r>
    </w:p>
    <w:p w:rsidR="00CE1708" w:rsidRPr="0058051F" w:rsidRDefault="00447E38" w:rsidP="004131BD">
      <w:pPr>
        <w:numPr>
          <w:ilvl w:val="0"/>
          <w:numId w:val="18"/>
        </w:numPr>
        <w:jc w:val="both"/>
        <w:rPr>
          <w:rFonts w:ascii="Calibri" w:hAnsi="Calibri" w:cs="Calibri"/>
          <w:sz w:val="22"/>
          <w:szCs w:val="22"/>
        </w:rPr>
      </w:pPr>
      <w:r w:rsidRPr="7085B6B6">
        <w:rPr>
          <w:rFonts w:ascii="Calibri" w:hAnsi="Calibri" w:cs="Calibri"/>
          <w:sz w:val="22"/>
          <w:szCs w:val="22"/>
        </w:rPr>
        <w:t>La Camera di commercio si riserva la facoltà di:</w:t>
      </w:r>
    </w:p>
    <w:p w:rsidR="00CE1708" w:rsidRPr="0058051F" w:rsidRDefault="00447E38" w:rsidP="004131BD">
      <w:pPr>
        <w:numPr>
          <w:ilvl w:val="0"/>
          <w:numId w:val="65"/>
        </w:numPr>
        <w:ind w:left="567" w:hanging="283"/>
        <w:jc w:val="both"/>
        <w:rPr>
          <w:rFonts w:ascii="Calibri" w:hAnsi="Calibri" w:cs="Calibri"/>
          <w:sz w:val="22"/>
          <w:szCs w:val="22"/>
        </w:rPr>
      </w:pPr>
      <w:r w:rsidRPr="0058051F">
        <w:rPr>
          <w:rFonts w:ascii="Calibri" w:hAnsi="Calibri" w:cs="Calibri"/>
          <w:sz w:val="22"/>
          <w:szCs w:val="22"/>
        </w:rPr>
        <w:t>effettuare compensazioni e spostamenti delle risorse da una misura all’altra, secondo quanto indicato all’articolo 11;</w:t>
      </w:r>
    </w:p>
    <w:p w:rsidR="00CE1708" w:rsidRPr="0058051F" w:rsidRDefault="00447E38" w:rsidP="004131BD">
      <w:pPr>
        <w:numPr>
          <w:ilvl w:val="0"/>
          <w:numId w:val="65"/>
        </w:numPr>
        <w:ind w:left="567" w:hanging="283"/>
        <w:jc w:val="both"/>
        <w:rPr>
          <w:rFonts w:ascii="Calibri" w:hAnsi="Calibri" w:cs="Calibri"/>
          <w:sz w:val="22"/>
          <w:szCs w:val="22"/>
        </w:rPr>
      </w:pPr>
      <w:r w:rsidRPr="0058051F">
        <w:rPr>
          <w:rFonts w:ascii="Calibri" w:hAnsi="Calibri" w:cs="Calibri"/>
          <w:sz w:val="22"/>
          <w:szCs w:val="22"/>
        </w:rPr>
        <w:t>incrementare lo stanziamento iniziale o rifinanziare il Bando;</w:t>
      </w:r>
    </w:p>
    <w:p w:rsidR="00CE1708" w:rsidRPr="0058051F" w:rsidRDefault="00447E38" w:rsidP="004131BD">
      <w:pPr>
        <w:numPr>
          <w:ilvl w:val="0"/>
          <w:numId w:val="65"/>
        </w:numPr>
        <w:ind w:left="567" w:hanging="283"/>
        <w:jc w:val="both"/>
        <w:rPr>
          <w:rFonts w:ascii="Calibri" w:hAnsi="Calibri" w:cs="Calibri"/>
          <w:sz w:val="22"/>
          <w:szCs w:val="22"/>
        </w:rPr>
      </w:pPr>
      <w:r w:rsidRPr="0058051F">
        <w:rPr>
          <w:rFonts w:ascii="Calibri" w:hAnsi="Calibri" w:cs="Calibri"/>
          <w:sz w:val="22"/>
          <w:szCs w:val="22"/>
        </w:rPr>
        <w:t>chiudere i termini della presentazione delle domande in caso di esaurimento anticipato delle risorse;</w:t>
      </w:r>
    </w:p>
    <w:p w:rsidR="00CE1708" w:rsidRPr="0058051F" w:rsidRDefault="00447E38" w:rsidP="004131BD">
      <w:pPr>
        <w:numPr>
          <w:ilvl w:val="0"/>
          <w:numId w:val="65"/>
        </w:numPr>
        <w:ind w:left="567" w:hanging="283"/>
        <w:jc w:val="both"/>
        <w:rPr>
          <w:rFonts w:ascii="Calibri" w:hAnsi="Calibri" w:cs="Calibri"/>
          <w:sz w:val="22"/>
          <w:szCs w:val="22"/>
        </w:rPr>
      </w:pPr>
      <w:r w:rsidRPr="0058051F">
        <w:rPr>
          <w:rFonts w:ascii="Calibri" w:hAnsi="Calibri" w:cs="Calibri"/>
          <w:sz w:val="22"/>
          <w:szCs w:val="22"/>
        </w:rPr>
        <w:lastRenderedPageBreak/>
        <w:t>riaprire i termini di presentazione delle domande in caso di mancato esaurimento delle risorse disponibili.</w:t>
      </w:r>
    </w:p>
    <w:p w:rsidR="00CE1708" w:rsidRPr="0058051F" w:rsidRDefault="00CE1708" w:rsidP="00A45E21">
      <w:pPr>
        <w:pStyle w:val="Default"/>
        <w:jc w:val="both"/>
        <w:rPr>
          <w:rFonts w:ascii="Calibri" w:eastAsia="Calibri" w:hAnsi="Calibri" w:cs="Calibri"/>
          <w:b/>
          <w:bCs/>
          <w:sz w:val="22"/>
          <w:szCs w:val="22"/>
        </w:rPr>
      </w:pPr>
    </w:p>
    <w:p w:rsidR="00CE1708" w:rsidRPr="0058051F" w:rsidRDefault="00015E08" w:rsidP="00F707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cs="Calibri"/>
          <w:b/>
          <w:bCs/>
          <w:color w:val="000066"/>
          <w:sz w:val="22"/>
          <w:szCs w:val="22"/>
        </w:rPr>
      </w:pPr>
      <w:r w:rsidRPr="0058051F">
        <w:rPr>
          <w:rFonts w:ascii="Calibri" w:hAnsi="Calibri" w:cs="Calibri"/>
          <w:b/>
          <w:bCs/>
          <w:color w:val="000066"/>
          <w:sz w:val="22"/>
          <w:szCs w:val="22"/>
        </w:rPr>
        <w:t>ARTICOLO 4 - SOGGETTI BENEFICIARI</w:t>
      </w:r>
    </w:p>
    <w:p w:rsidR="00CE1708" w:rsidRPr="00C70A09" w:rsidRDefault="00447E38" w:rsidP="004131BD">
      <w:pPr>
        <w:pStyle w:val="Paragrafoelenco"/>
        <w:numPr>
          <w:ilvl w:val="0"/>
          <w:numId w:val="23"/>
        </w:numPr>
        <w:spacing w:after="0" w:line="240" w:lineRule="auto"/>
        <w:jc w:val="both"/>
      </w:pPr>
      <w:r w:rsidRPr="00C70A09">
        <w:t xml:space="preserve">Sono ammissibili alle agevolazioni di cui al presente Bando le imprese che, </w:t>
      </w:r>
      <w:r w:rsidRPr="00EE4F79">
        <w:rPr>
          <w:b/>
        </w:rPr>
        <w:t>alla data di presentazione della domanda e fino alla concessione dell’aiuto</w:t>
      </w:r>
      <w:r w:rsidRPr="00C70A09">
        <w:t>, presentino i seguenti requisiti:</w:t>
      </w:r>
    </w:p>
    <w:p w:rsidR="00CE1708" w:rsidRPr="0058051F" w:rsidRDefault="00447E38" w:rsidP="004131BD">
      <w:pPr>
        <w:numPr>
          <w:ilvl w:val="1"/>
          <w:numId w:val="23"/>
        </w:numPr>
        <w:jc w:val="both"/>
        <w:rPr>
          <w:rFonts w:ascii="Calibri" w:hAnsi="Calibri" w:cs="Calibri"/>
          <w:sz w:val="22"/>
          <w:szCs w:val="22"/>
        </w:rPr>
      </w:pPr>
      <w:r w:rsidRPr="0058051F">
        <w:rPr>
          <w:rFonts w:ascii="Calibri" w:hAnsi="Calibri" w:cs="Calibri"/>
          <w:sz w:val="22"/>
          <w:szCs w:val="22"/>
        </w:rPr>
        <w:t>siano Micro o Piccole o Medie imprese come definite dall’Allegato 1 del regolamento UE n. 651/2014</w:t>
      </w:r>
      <w:r w:rsidRPr="0058051F">
        <w:rPr>
          <w:rFonts w:ascii="Calibri" w:eastAsia="Times New Roman" w:hAnsi="Calibri" w:cs="Calibri"/>
          <w:sz w:val="22"/>
          <w:szCs w:val="22"/>
          <w:vertAlign w:val="superscript"/>
        </w:rPr>
        <w:footnoteReference w:id="4"/>
      </w:r>
      <w:r w:rsidRPr="0058051F">
        <w:rPr>
          <w:rFonts w:ascii="Calibri" w:hAnsi="Calibri" w:cs="Calibri"/>
          <w:sz w:val="22"/>
          <w:szCs w:val="22"/>
        </w:rPr>
        <w:t>;</w:t>
      </w:r>
    </w:p>
    <w:p w:rsidR="00CE1708" w:rsidRPr="00EE4F79" w:rsidRDefault="00447E38" w:rsidP="004131BD">
      <w:pPr>
        <w:numPr>
          <w:ilvl w:val="1"/>
          <w:numId w:val="23"/>
        </w:numPr>
        <w:jc w:val="both"/>
        <w:rPr>
          <w:rFonts w:ascii="Calibri" w:hAnsi="Calibri" w:cs="Calibri"/>
          <w:sz w:val="22"/>
          <w:szCs w:val="22"/>
        </w:rPr>
      </w:pPr>
      <w:r w:rsidRPr="00EE4F79">
        <w:rPr>
          <w:rFonts w:ascii="Calibri" w:hAnsi="Calibri" w:cs="Calibri"/>
          <w:sz w:val="22"/>
          <w:szCs w:val="22"/>
        </w:rPr>
        <w:t>abbiano sede legale</w:t>
      </w:r>
      <w:r w:rsidRPr="00EE4F79">
        <w:rPr>
          <w:rFonts w:ascii="Calibri" w:hAnsi="Calibri" w:cs="Calibri"/>
          <w:color w:val="FF0000"/>
          <w:sz w:val="22"/>
          <w:szCs w:val="22"/>
        </w:rPr>
        <w:t xml:space="preserve"> </w:t>
      </w:r>
      <w:r w:rsidRPr="00EE4F79">
        <w:rPr>
          <w:rFonts w:ascii="Calibri" w:hAnsi="Calibri" w:cs="Calibri"/>
          <w:sz w:val="22"/>
          <w:szCs w:val="22"/>
        </w:rPr>
        <w:t>nella circoscrizione territoriale della Camera di commercio di</w:t>
      </w:r>
      <w:r w:rsidR="00EE4F79">
        <w:rPr>
          <w:rFonts w:ascii="Calibri" w:hAnsi="Calibri" w:cs="Calibri"/>
          <w:sz w:val="22"/>
          <w:szCs w:val="22"/>
        </w:rPr>
        <w:t xml:space="preserve"> Crotone;</w:t>
      </w:r>
    </w:p>
    <w:p w:rsidR="00CE1708" w:rsidRPr="00831E36" w:rsidRDefault="00447E38" w:rsidP="004131BD">
      <w:pPr>
        <w:numPr>
          <w:ilvl w:val="1"/>
          <w:numId w:val="23"/>
        </w:numPr>
        <w:jc w:val="both"/>
        <w:rPr>
          <w:rFonts w:ascii="Calibri" w:hAnsi="Calibri" w:cs="Calibri"/>
          <w:color w:val="auto"/>
          <w:sz w:val="22"/>
          <w:szCs w:val="22"/>
        </w:rPr>
      </w:pPr>
      <w:r w:rsidRPr="00831E36">
        <w:rPr>
          <w:rFonts w:ascii="Calibri" w:hAnsi="Calibri" w:cs="Calibri"/>
          <w:color w:val="auto"/>
          <w:sz w:val="22"/>
          <w:szCs w:val="22"/>
        </w:rPr>
        <w:t>siano attive e in regola con l’iscrizione al Registro delle Imprese;</w:t>
      </w:r>
    </w:p>
    <w:p w:rsidR="00866B64" w:rsidRPr="008D06B6" w:rsidRDefault="00866B64" w:rsidP="00866B64">
      <w:pPr>
        <w:numPr>
          <w:ilvl w:val="1"/>
          <w:numId w:val="23"/>
        </w:numPr>
        <w:jc w:val="both"/>
        <w:rPr>
          <w:rFonts w:ascii="Calibri" w:hAnsi="Calibri" w:cs="Calibri"/>
          <w:color w:val="auto"/>
          <w:sz w:val="22"/>
          <w:szCs w:val="22"/>
        </w:rPr>
      </w:pPr>
      <w:r w:rsidRPr="008D06B6">
        <w:rPr>
          <w:rFonts w:ascii="Calibri" w:hAnsi="Calibri" w:cs="Calibri"/>
          <w:color w:val="auto"/>
          <w:sz w:val="22"/>
          <w:szCs w:val="22"/>
        </w:rPr>
        <w:t>siano in regola con il pagamento del diritto annuale. Sarà considerata regolare, ai fini del diritto annuale, la posizione dell’impresa che:</w:t>
      </w:r>
    </w:p>
    <w:p w:rsidR="00866B64" w:rsidRPr="00A514B4" w:rsidRDefault="00866B64" w:rsidP="00866B64">
      <w:pPr>
        <w:ind w:left="851"/>
        <w:jc w:val="both"/>
        <w:rPr>
          <w:rFonts w:ascii="Calibri" w:hAnsi="Calibri" w:cs="Calibri"/>
          <w:color w:val="auto"/>
          <w:sz w:val="22"/>
          <w:szCs w:val="22"/>
        </w:rPr>
      </w:pPr>
      <w:r w:rsidRPr="00A514B4">
        <w:rPr>
          <w:rFonts w:ascii="Calibri" w:hAnsi="Calibri" w:cs="Calibri"/>
          <w:color w:val="auto"/>
          <w:sz w:val="22"/>
          <w:szCs w:val="22"/>
        </w:rPr>
        <w:t xml:space="preserve">• ha pagato il diritto annuale annualità </w:t>
      </w:r>
      <w:r w:rsidR="00C75DA8">
        <w:rPr>
          <w:rFonts w:ascii="Calibri" w:hAnsi="Calibri" w:cs="Calibri"/>
          <w:color w:val="auto"/>
          <w:sz w:val="22"/>
          <w:szCs w:val="22"/>
        </w:rPr>
        <w:t>in corso</w:t>
      </w:r>
      <w:r>
        <w:rPr>
          <w:rFonts w:ascii="Calibri" w:hAnsi="Calibri" w:cs="Calibri"/>
          <w:color w:val="auto"/>
          <w:sz w:val="22"/>
          <w:szCs w:val="22"/>
        </w:rPr>
        <w:t xml:space="preserve"> ed anni precedenti;</w:t>
      </w:r>
    </w:p>
    <w:p w:rsidR="00866B64" w:rsidRPr="00A514B4" w:rsidRDefault="00866B64" w:rsidP="00866B64">
      <w:pPr>
        <w:ind w:left="851"/>
        <w:jc w:val="both"/>
        <w:rPr>
          <w:rFonts w:ascii="Calibri" w:hAnsi="Calibri" w:cs="Calibri"/>
          <w:color w:val="auto"/>
          <w:sz w:val="22"/>
          <w:szCs w:val="22"/>
        </w:rPr>
      </w:pPr>
      <w:r w:rsidRPr="00A514B4">
        <w:rPr>
          <w:rFonts w:ascii="Calibri" w:hAnsi="Calibri" w:cs="Calibri"/>
          <w:color w:val="auto"/>
          <w:sz w:val="22"/>
          <w:szCs w:val="22"/>
        </w:rPr>
        <w:t>• ha pagato eventuali ruoli o atti di accertamento già emessi, a partire dal diritto annuale 20</w:t>
      </w:r>
      <w:r>
        <w:rPr>
          <w:rFonts w:ascii="Calibri" w:hAnsi="Calibri" w:cs="Calibri"/>
          <w:color w:val="auto"/>
          <w:sz w:val="22"/>
          <w:szCs w:val="22"/>
        </w:rPr>
        <w:t>11</w:t>
      </w:r>
      <w:r w:rsidRPr="00A514B4">
        <w:rPr>
          <w:rFonts w:ascii="Calibri" w:hAnsi="Calibri" w:cs="Calibri"/>
          <w:color w:val="auto"/>
          <w:sz w:val="22"/>
          <w:szCs w:val="22"/>
        </w:rPr>
        <w:t>, fermo restando eventuali sospensioni legate alla situazione emergenziale da Covid-19;</w:t>
      </w:r>
    </w:p>
    <w:p w:rsidR="00866B64" w:rsidRPr="00A514B4" w:rsidRDefault="00866B64" w:rsidP="00866B64">
      <w:pPr>
        <w:ind w:left="851"/>
        <w:jc w:val="both"/>
        <w:rPr>
          <w:rFonts w:ascii="Calibri" w:hAnsi="Calibri" w:cs="Calibri"/>
          <w:color w:val="auto"/>
          <w:sz w:val="22"/>
          <w:szCs w:val="22"/>
        </w:rPr>
      </w:pPr>
      <w:r w:rsidRPr="00A514B4">
        <w:rPr>
          <w:rFonts w:ascii="Calibri" w:hAnsi="Calibri" w:cs="Calibri"/>
          <w:color w:val="auto"/>
          <w:sz w:val="22"/>
          <w:szCs w:val="22"/>
        </w:rPr>
        <w:t>• presenta uno stato di insolvenza inferiore al minimo di ruolo previsto dalla normativa in materia, nei confronti del quale non può essere emesso un atto di accertamento o cartella esattoriale.</w:t>
      </w:r>
    </w:p>
    <w:p w:rsidR="00866B64" w:rsidRPr="00831E36" w:rsidRDefault="00221AFC" w:rsidP="00221AFC">
      <w:pPr>
        <w:ind w:left="851"/>
        <w:jc w:val="both"/>
        <w:rPr>
          <w:rFonts w:ascii="Calibri" w:hAnsi="Calibri" w:cs="Calibri"/>
          <w:color w:val="auto"/>
          <w:sz w:val="22"/>
          <w:szCs w:val="22"/>
        </w:rPr>
      </w:pPr>
      <w:r w:rsidRPr="00221AFC">
        <w:rPr>
          <w:rFonts w:ascii="Calibri" w:hAnsi="Calibri" w:cs="Calibri"/>
          <w:color w:val="auto"/>
          <w:sz w:val="22"/>
          <w:szCs w:val="22"/>
        </w:rPr>
        <w:t xml:space="preserve">Allo scopo di velocizzare il procedimento istruttorio, si raccomanda di verificare </w:t>
      </w:r>
      <w:r w:rsidRPr="00221AFC">
        <w:rPr>
          <w:rFonts w:ascii="Calibri" w:hAnsi="Calibri" w:cs="Calibri"/>
          <w:b/>
          <w:color w:val="auto"/>
          <w:sz w:val="22"/>
          <w:szCs w:val="22"/>
          <w:u w:val="single"/>
        </w:rPr>
        <w:t>prima di presentare la domanda</w:t>
      </w:r>
      <w:r w:rsidRPr="00221AFC">
        <w:rPr>
          <w:rFonts w:ascii="Calibri" w:hAnsi="Calibri" w:cs="Calibri"/>
          <w:color w:val="auto"/>
          <w:sz w:val="22"/>
          <w:szCs w:val="22"/>
        </w:rPr>
        <w:t xml:space="preserve"> la propria posizione rispetto al pagamento del diritto annuale inviando apposita richiesta di controllo all'indirizzo</w:t>
      </w:r>
      <w:r w:rsidR="00866B64" w:rsidRPr="00A514B4">
        <w:rPr>
          <w:rFonts w:ascii="Calibri" w:hAnsi="Calibri" w:cs="Calibri"/>
          <w:color w:val="auto"/>
          <w:sz w:val="22"/>
          <w:szCs w:val="22"/>
        </w:rPr>
        <w:t xml:space="preserve"> </w:t>
      </w:r>
      <w:r w:rsidR="00866B64">
        <w:rPr>
          <w:rFonts w:ascii="Calibri" w:hAnsi="Calibri" w:cs="Calibri"/>
          <w:color w:val="auto"/>
          <w:sz w:val="22"/>
          <w:szCs w:val="22"/>
        </w:rPr>
        <w:t>protocollo</w:t>
      </w:r>
      <w:r w:rsidR="00866B64" w:rsidRPr="00A514B4">
        <w:rPr>
          <w:rFonts w:ascii="Calibri" w:hAnsi="Calibri" w:cs="Calibri"/>
          <w:color w:val="auto"/>
          <w:sz w:val="22"/>
          <w:szCs w:val="22"/>
        </w:rPr>
        <w:t>@</w:t>
      </w:r>
      <w:r w:rsidR="00866B64">
        <w:rPr>
          <w:rFonts w:ascii="Calibri" w:hAnsi="Calibri" w:cs="Calibri"/>
          <w:color w:val="auto"/>
          <w:sz w:val="22"/>
          <w:szCs w:val="22"/>
        </w:rPr>
        <w:t>kr.legalmail</w:t>
      </w:r>
      <w:r w:rsidR="00866B64" w:rsidRPr="00A514B4">
        <w:rPr>
          <w:rFonts w:ascii="Calibri" w:hAnsi="Calibri" w:cs="Calibri"/>
          <w:color w:val="auto"/>
          <w:sz w:val="22"/>
          <w:szCs w:val="22"/>
        </w:rPr>
        <w:t xml:space="preserve">.camcom.it indicando nell’oggetto “PID - Verifica regolarità diritto annuale - Denominazione impresa </w:t>
      </w:r>
      <w:r w:rsidR="00A34507">
        <w:rPr>
          <w:rFonts w:ascii="Calibri" w:hAnsi="Calibri" w:cs="Calibri"/>
          <w:color w:val="auto"/>
          <w:sz w:val="22"/>
          <w:szCs w:val="22"/>
        </w:rPr>
        <w:t>–</w:t>
      </w:r>
      <w:r w:rsidR="00866B64" w:rsidRPr="00A514B4">
        <w:rPr>
          <w:rFonts w:ascii="Calibri" w:hAnsi="Calibri" w:cs="Calibri"/>
          <w:color w:val="auto"/>
          <w:sz w:val="22"/>
          <w:szCs w:val="22"/>
        </w:rPr>
        <w:t xml:space="preserve"> </w:t>
      </w:r>
      <w:r w:rsidR="00A34507">
        <w:rPr>
          <w:rFonts w:ascii="Calibri" w:hAnsi="Calibri" w:cs="Calibri"/>
          <w:color w:val="auto"/>
          <w:sz w:val="22"/>
          <w:szCs w:val="22"/>
        </w:rPr>
        <w:t xml:space="preserve">codice fiscale </w:t>
      </w:r>
      <w:r w:rsidR="00866B64" w:rsidRPr="00A514B4">
        <w:rPr>
          <w:rFonts w:ascii="Calibri" w:hAnsi="Calibri" w:cs="Calibri"/>
          <w:color w:val="auto"/>
          <w:sz w:val="22"/>
          <w:szCs w:val="22"/>
        </w:rPr>
        <w:t>impresa”;</w:t>
      </w:r>
    </w:p>
    <w:p w:rsidR="00CE1708" w:rsidRPr="00831E36" w:rsidRDefault="00447E38" w:rsidP="004131BD">
      <w:pPr>
        <w:numPr>
          <w:ilvl w:val="1"/>
          <w:numId w:val="23"/>
        </w:numPr>
        <w:jc w:val="both"/>
        <w:rPr>
          <w:rFonts w:ascii="Calibri" w:hAnsi="Calibri" w:cs="Calibri"/>
          <w:color w:val="auto"/>
          <w:sz w:val="22"/>
          <w:szCs w:val="22"/>
        </w:rPr>
      </w:pPr>
      <w:r w:rsidRPr="00831E36">
        <w:rPr>
          <w:rFonts w:ascii="Calibri" w:hAnsi="Calibri" w:cs="Calibri"/>
          <w:color w:val="auto"/>
          <w:sz w:val="22"/>
          <w:szCs w:val="22"/>
        </w:rPr>
        <w:t>non siano in stato di fallimento, liquidazione (anche volontaria), amministrazione controllata, concordato preventivo o in qualsiasi altra situazione equivalente secondo la normativa vigente;</w:t>
      </w:r>
    </w:p>
    <w:p w:rsidR="007C578F" w:rsidRDefault="00447E38" w:rsidP="004131BD">
      <w:pPr>
        <w:numPr>
          <w:ilvl w:val="1"/>
          <w:numId w:val="23"/>
        </w:numPr>
        <w:jc w:val="both"/>
        <w:rPr>
          <w:rFonts w:ascii="Calibri" w:hAnsi="Calibri" w:cs="Calibri"/>
          <w:color w:val="auto"/>
          <w:sz w:val="22"/>
          <w:szCs w:val="22"/>
        </w:rPr>
      </w:pPr>
      <w:r w:rsidRPr="007C578F">
        <w:rPr>
          <w:rFonts w:ascii="Calibri" w:hAnsi="Calibri" w:cs="Calibri"/>
          <w:color w:val="auto"/>
          <w:sz w:val="22"/>
          <w:szCs w:val="22"/>
        </w:rPr>
        <w:t xml:space="preserve">abbiano assolto gli obblighi contributivi e siano in </w:t>
      </w:r>
      <w:r w:rsidRPr="00090A2D">
        <w:rPr>
          <w:rFonts w:ascii="Calibri" w:hAnsi="Calibri" w:cs="Calibri"/>
          <w:color w:val="auto"/>
          <w:sz w:val="22"/>
          <w:szCs w:val="22"/>
        </w:rPr>
        <w:t>regola</w:t>
      </w:r>
      <w:r w:rsidR="00090A2D" w:rsidRPr="00090A2D">
        <w:rPr>
          <w:rFonts w:ascii="Calibri" w:hAnsi="Calibri" w:cs="Calibri"/>
          <w:color w:val="222222"/>
          <w:sz w:val="22"/>
          <w:szCs w:val="22"/>
        </w:rPr>
        <w:t>, in ogni fase del procedimento, con le norme in materia previdenziale e contributiva (DURC), tenendo conto delle</w:t>
      </w:r>
      <w:r w:rsidR="00090A2D" w:rsidRPr="00090A2D">
        <w:rPr>
          <w:rFonts w:ascii="Calibri" w:hAnsi="Calibri" w:cs="Calibri"/>
          <w:color w:val="222222"/>
          <w:spacing w:val="1"/>
          <w:sz w:val="22"/>
          <w:szCs w:val="22"/>
        </w:rPr>
        <w:t> </w:t>
      </w:r>
      <w:r w:rsidR="00090A2D" w:rsidRPr="00090A2D">
        <w:rPr>
          <w:rFonts w:ascii="Calibri" w:hAnsi="Calibri" w:cs="Calibri"/>
          <w:color w:val="222222"/>
          <w:sz w:val="22"/>
          <w:szCs w:val="22"/>
        </w:rPr>
        <w:t>eventuali disposizioni di moratoria previste dai DPCM sull’emergenza Covid-19 (DURC NON</w:t>
      </w:r>
      <w:r w:rsidR="00090A2D" w:rsidRPr="00090A2D">
        <w:rPr>
          <w:rFonts w:ascii="Calibri" w:hAnsi="Calibri" w:cs="Calibri"/>
          <w:color w:val="222222"/>
          <w:spacing w:val="1"/>
          <w:sz w:val="22"/>
          <w:szCs w:val="22"/>
        </w:rPr>
        <w:t> </w:t>
      </w:r>
      <w:r w:rsidR="00090A2D" w:rsidRPr="00090A2D">
        <w:rPr>
          <w:rFonts w:ascii="Calibri" w:hAnsi="Calibri" w:cs="Calibri"/>
          <w:color w:val="222222"/>
          <w:sz w:val="22"/>
          <w:szCs w:val="22"/>
        </w:rPr>
        <w:t>IRREGOLARE); sarà ammessa con riserva, l’impresa che presenti un “DURC in verifica”; fatta salva la possibilità di produrre una certificazione DURC regolare, entro il termine fissato dal Responsabile del Procedimento, decorso il quale si procederà al rigetto dell’istanza</w:t>
      </w:r>
      <w:r w:rsidRPr="00090A2D">
        <w:rPr>
          <w:rFonts w:ascii="Calibri" w:hAnsi="Calibri" w:cs="Calibri"/>
          <w:color w:val="auto"/>
          <w:sz w:val="22"/>
          <w:szCs w:val="22"/>
        </w:rPr>
        <w:t>;</w:t>
      </w:r>
    </w:p>
    <w:p w:rsidR="002F1F79" w:rsidRDefault="00447E38" w:rsidP="002F1F79">
      <w:pPr>
        <w:numPr>
          <w:ilvl w:val="1"/>
          <w:numId w:val="23"/>
        </w:numPr>
        <w:jc w:val="both"/>
        <w:rPr>
          <w:rFonts w:ascii="Calibri" w:hAnsi="Calibri" w:cs="Calibri"/>
          <w:color w:val="auto"/>
          <w:sz w:val="22"/>
          <w:szCs w:val="22"/>
        </w:rPr>
      </w:pPr>
      <w:r w:rsidRPr="004E6B45">
        <w:rPr>
          <w:rFonts w:ascii="Calibri" w:hAnsi="Calibri" w:cs="Calibri"/>
          <w:color w:val="auto"/>
          <w:sz w:val="22"/>
          <w:szCs w:val="22"/>
        </w:rPr>
        <w:t xml:space="preserve">non abbiano forniture </w:t>
      </w:r>
      <w:r w:rsidR="00EE62F4" w:rsidRPr="00CA3F04">
        <w:rPr>
          <w:rFonts w:ascii="Calibri" w:hAnsi="Calibri" w:cs="Calibri"/>
          <w:color w:val="auto"/>
          <w:sz w:val="22"/>
          <w:szCs w:val="22"/>
        </w:rPr>
        <w:t xml:space="preserve">di servizi </w:t>
      </w:r>
      <w:r w:rsidR="00D1682C" w:rsidRPr="00CA3F04">
        <w:rPr>
          <w:rFonts w:ascii="Calibri" w:hAnsi="Calibri" w:cs="Calibri"/>
          <w:color w:val="auto"/>
          <w:sz w:val="22"/>
          <w:szCs w:val="22"/>
        </w:rPr>
        <w:t>in corso di erogazion</w:t>
      </w:r>
      <w:r w:rsidR="00016D11">
        <w:rPr>
          <w:rFonts w:ascii="Calibri" w:hAnsi="Calibri" w:cs="Calibri"/>
          <w:color w:val="auto"/>
          <w:sz w:val="22"/>
          <w:szCs w:val="22"/>
        </w:rPr>
        <w:t>e</w:t>
      </w:r>
      <w:r w:rsidR="00D1682C" w:rsidRPr="00CA3F04">
        <w:rPr>
          <w:rFonts w:ascii="Calibri" w:hAnsi="Calibri" w:cs="Calibri"/>
          <w:color w:val="auto"/>
          <w:sz w:val="22"/>
          <w:szCs w:val="22"/>
        </w:rPr>
        <w:t xml:space="preserve"> </w:t>
      </w:r>
      <w:r w:rsidRPr="004E6B45">
        <w:rPr>
          <w:rFonts w:ascii="Calibri" w:hAnsi="Calibri" w:cs="Calibri"/>
          <w:color w:val="auto"/>
          <w:sz w:val="22"/>
          <w:szCs w:val="22"/>
        </w:rPr>
        <w:t xml:space="preserve">con la Camera di commercio di </w:t>
      </w:r>
      <w:r w:rsidR="002F1F79">
        <w:rPr>
          <w:rFonts w:ascii="Calibri" w:hAnsi="Calibri" w:cs="Calibri"/>
          <w:color w:val="auto"/>
          <w:sz w:val="22"/>
          <w:szCs w:val="22"/>
        </w:rPr>
        <w:t>Crotone</w:t>
      </w:r>
      <w:r w:rsidR="006447DB" w:rsidRPr="004E6B45">
        <w:rPr>
          <w:rFonts w:ascii="Calibri" w:hAnsi="Calibri" w:cs="Calibri"/>
          <w:color w:val="auto"/>
          <w:sz w:val="22"/>
          <w:szCs w:val="22"/>
        </w:rPr>
        <w:t xml:space="preserve"> </w:t>
      </w:r>
      <w:r w:rsidRPr="004E6B45">
        <w:rPr>
          <w:rFonts w:ascii="Calibri" w:hAnsi="Calibri" w:cs="Calibri"/>
          <w:color w:val="auto"/>
          <w:sz w:val="22"/>
          <w:szCs w:val="22"/>
        </w:rPr>
        <w:t>ai sensi dell’art. 4, comma 6, del D.L. 95 del 6 luglio 2012, convertito nella L. 7 agosto 2012, n. 135</w:t>
      </w:r>
      <w:r w:rsidRPr="00F358A5">
        <w:rPr>
          <w:rFonts w:ascii="Calibri" w:hAnsi="Calibri" w:cs="Calibri"/>
          <w:color w:val="auto"/>
          <w:sz w:val="22"/>
          <w:szCs w:val="22"/>
          <w:vertAlign w:val="superscript"/>
        </w:rPr>
        <w:footnoteReference w:id="5"/>
      </w:r>
      <w:r w:rsidR="002F1F79">
        <w:rPr>
          <w:rFonts w:ascii="Calibri" w:hAnsi="Calibri" w:cs="Calibri"/>
          <w:color w:val="auto"/>
          <w:sz w:val="22"/>
          <w:szCs w:val="22"/>
        </w:rPr>
        <w:t>;</w:t>
      </w:r>
    </w:p>
    <w:p w:rsidR="002F1F79" w:rsidRPr="002F1F79" w:rsidRDefault="002F1F79" w:rsidP="001841A1">
      <w:pPr>
        <w:numPr>
          <w:ilvl w:val="1"/>
          <w:numId w:val="23"/>
        </w:numPr>
        <w:jc w:val="both"/>
        <w:rPr>
          <w:rFonts w:ascii="Calibri" w:hAnsi="Calibri" w:cs="Calibri"/>
          <w:color w:val="auto"/>
          <w:sz w:val="22"/>
          <w:szCs w:val="22"/>
        </w:rPr>
      </w:pPr>
      <w:r w:rsidRPr="002F1F79">
        <w:rPr>
          <w:rFonts w:ascii="Calibri" w:hAnsi="Calibri" w:cs="Calibri"/>
          <w:color w:val="auto"/>
          <w:sz w:val="22"/>
          <w:szCs w:val="22"/>
        </w:rPr>
        <w:t>Le domande presentate dalle imprese a cui sono stati già erogati contributi a valere sui precedenti bandi “Voucher digitali I 4.0” edizioni dal 2017 al 202</w:t>
      </w:r>
      <w:r w:rsidR="001E369C">
        <w:rPr>
          <w:rFonts w:ascii="Calibri" w:hAnsi="Calibri" w:cs="Calibri"/>
          <w:color w:val="auto"/>
          <w:sz w:val="22"/>
          <w:szCs w:val="22"/>
        </w:rPr>
        <w:t>1</w:t>
      </w:r>
      <w:r w:rsidRPr="002F1F79">
        <w:rPr>
          <w:rFonts w:ascii="Calibri" w:hAnsi="Calibri" w:cs="Calibri"/>
          <w:color w:val="auto"/>
          <w:sz w:val="22"/>
          <w:szCs w:val="22"/>
        </w:rPr>
        <w:t xml:space="preserve"> della Camera di Commercio saranno ammesse al contributo in subordine rispetto alle domande presentate da imprese per la prima volta nell’anno 202</w:t>
      </w:r>
      <w:r w:rsidR="001E369C">
        <w:rPr>
          <w:rFonts w:ascii="Calibri" w:hAnsi="Calibri" w:cs="Calibri"/>
          <w:color w:val="auto"/>
          <w:sz w:val="22"/>
          <w:szCs w:val="22"/>
        </w:rPr>
        <w:t>2</w:t>
      </w:r>
      <w:r w:rsidRPr="002F1F79">
        <w:rPr>
          <w:rFonts w:ascii="Calibri" w:eastAsia="Calibri" w:hAnsi="Calibri" w:cs="Calibri"/>
          <w:color w:val="auto"/>
          <w:sz w:val="22"/>
          <w:szCs w:val="22"/>
        </w:rPr>
        <w:t>.</w:t>
      </w:r>
    </w:p>
    <w:p w:rsidR="002F1F79" w:rsidRPr="002F1F79" w:rsidRDefault="002F1F79" w:rsidP="002F1F79">
      <w:pPr>
        <w:ind w:left="567"/>
        <w:jc w:val="both"/>
        <w:rPr>
          <w:rFonts w:ascii="Calibri" w:hAnsi="Calibri" w:cs="Calibri"/>
          <w:color w:val="auto"/>
          <w:sz w:val="22"/>
          <w:szCs w:val="22"/>
        </w:rPr>
      </w:pPr>
    </w:p>
    <w:p w:rsidR="0BED12DF" w:rsidRPr="00E50571" w:rsidRDefault="7E322F4E" w:rsidP="004131BD">
      <w:pPr>
        <w:pStyle w:val="Paragrafoelenco"/>
        <w:numPr>
          <w:ilvl w:val="0"/>
          <w:numId w:val="23"/>
        </w:numPr>
        <w:shd w:val="clear" w:color="auto" w:fill="FFFFFF" w:themeFill="background1"/>
        <w:tabs>
          <w:tab w:val="left" w:pos="284"/>
        </w:tabs>
        <w:spacing w:after="113"/>
        <w:jc w:val="both"/>
        <w:rPr>
          <w:i/>
          <w:iCs/>
          <w:color w:val="000000" w:themeColor="text1"/>
          <w:u w:val="single"/>
        </w:rPr>
      </w:pPr>
      <w:r w:rsidRPr="00E50571">
        <w:rPr>
          <w:color w:val="000000" w:themeColor="text1"/>
        </w:rPr>
        <w:lastRenderedPageBreak/>
        <w:t xml:space="preserve">I requisiti di cui al comma 1, </w:t>
      </w:r>
      <w:r w:rsidR="00F7575E" w:rsidRPr="00E50571">
        <w:rPr>
          <w:color w:val="000000" w:themeColor="text1"/>
        </w:rPr>
        <w:t xml:space="preserve">lettere </w:t>
      </w:r>
      <w:r w:rsidRPr="00E50571">
        <w:rPr>
          <w:color w:val="000000" w:themeColor="text1"/>
        </w:rPr>
        <w:t xml:space="preserve">da b) a g), devono essere posseduti dal momento </w:t>
      </w:r>
      <w:r w:rsidR="00867257" w:rsidRPr="00E50571">
        <w:rPr>
          <w:color w:val="000000" w:themeColor="text1"/>
        </w:rPr>
        <w:t>di</w:t>
      </w:r>
      <w:r w:rsidR="002F0696" w:rsidRPr="00E50571">
        <w:rPr>
          <w:color w:val="000000" w:themeColor="text1"/>
        </w:rPr>
        <w:t xml:space="preserve"> presentazione </w:t>
      </w:r>
      <w:r w:rsidRPr="00E50571">
        <w:rPr>
          <w:color w:val="000000" w:themeColor="text1"/>
        </w:rPr>
        <w:t xml:space="preserve">della domanda </w:t>
      </w:r>
      <w:r w:rsidR="262FA897" w:rsidRPr="00E50571">
        <w:rPr>
          <w:color w:val="000000" w:themeColor="text1"/>
        </w:rPr>
        <w:t xml:space="preserve">fino a quello di </w:t>
      </w:r>
      <w:r w:rsidR="44D9A44B" w:rsidRPr="00E50571">
        <w:rPr>
          <w:color w:val="000000" w:themeColor="text1"/>
        </w:rPr>
        <w:t>liquidazione</w:t>
      </w:r>
      <w:r w:rsidR="262FA897" w:rsidRPr="00E50571">
        <w:rPr>
          <w:color w:val="000000" w:themeColor="text1"/>
        </w:rPr>
        <w:t xml:space="preserve"> del </w:t>
      </w:r>
      <w:r w:rsidR="19C27DF3" w:rsidRPr="00E50571">
        <w:rPr>
          <w:color w:val="000000" w:themeColor="text1"/>
        </w:rPr>
        <w:t>voucher.</w:t>
      </w:r>
    </w:p>
    <w:p w:rsidR="004D0C86" w:rsidRPr="007C578F" w:rsidRDefault="004D0C86" w:rsidP="004D0C86">
      <w:pPr>
        <w:ind w:left="567"/>
        <w:jc w:val="both"/>
        <w:rPr>
          <w:rFonts w:ascii="Calibri" w:hAnsi="Calibri" w:cs="Calibri"/>
          <w:color w:val="auto"/>
          <w:sz w:val="22"/>
          <w:szCs w:val="22"/>
        </w:rPr>
      </w:pPr>
    </w:p>
    <w:p w:rsidR="00CE1708" w:rsidRPr="0058051F" w:rsidRDefault="00015E08" w:rsidP="00F707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cs="Calibri"/>
          <w:b/>
          <w:bCs/>
          <w:color w:val="000066"/>
          <w:sz w:val="22"/>
          <w:szCs w:val="22"/>
        </w:rPr>
      </w:pPr>
      <w:r w:rsidRPr="0058051F">
        <w:rPr>
          <w:rFonts w:ascii="Calibri" w:hAnsi="Calibri" w:cs="Calibri"/>
          <w:b/>
          <w:bCs/>
          <w:color w:val="000066"/>
          <w:sz w:val="22"/>
          <w:szCs w:val="22"/>
        </w:rPr>
        <w:t>ARTICOLO 5 – SOGGETTI DESTINATARI DEI VOUCHER</w:t>
      </w:r>
    </w:p>
    <w:p w:rsidR="00CE1708" w:rsidRPr="0058051F" w:rsidRDefault="00447E38" w:rsidP="006447DB">
      <w:pPr>
        <w:pStyle w:val="Default"/>
        <w:spacing w:after="60"/>
        <w:ind w:left="284" w:hanging="284"/>
        <w:jc w:val="both"/>
        <w:rPr>
          <w:rFonts w:ascii="Calibri" w:eastAsia="Calibri" w:hAnsi="Calibri" w:cs="Calibri"/>
          <w:sz w:val="22"/>
          <w:szCs w:val="22"/>
        </w:rPr>
      </w:pPr>
      <w:r w:rsidRPr="0058051F">
        <w:rPr>
          <w:rFonts w:ascii="Calibri" w:hAnsi="Calibri" w:cs="Calibri"/>
          <w:sz w:val="22"/>
          <w:szCs w:val="22"/>
        </w:rPr>
        <w:t>1.</w:t>
      </w:r>
      <w:r>
        <w:tab/>
      </w:r>
      <w:r w:rsidR="00E50571">
        <w:rPr>
          <w:rFonts w:ascii="Calibri" w:hAnsi="Calibri" w:cs="Calibri"/>
          <w:sz w:val="22"/>
          <w:szCs w:val="22"/>
        </w:rPr>
        <w:t xml:space="preserve">I </w:t>
      </w:r>
      <w:r w:rsidRPr="0058051F">
        <w:rPr>
          <w:rFonts w:ascii="Calibri" w:hAnsi="Calibri" w:cs="Calibri"/>
          <w:sz w:val="22"/>
          <w:szCs w:val="22"/>
        </w:rPr>
        <w:t>voucher sono concessi alla singola impresa che presenta domanda di contributo.</w:t>
      </w:r>
    </w:p>
    <w:p w:rsidR="00CE1708" w:rsidRPr="0013158E" w:rsidRDefault="00447E38" w:rsidP="001F4ACD">
      <w:pPr>
        <w:pStyle w:val="Default"/>
        <w:ind w:left="284" w:hanging="284"/>
        <w:jc w:val="both"/>
        <w:rPr>
          <w:rFonts w:ascii="Calibri" w:eastAsia="Calibri" w:hAnsi="Calibri" w:cs="Calibri"/>
          <w:color w:val="auto"/>
          <w:sz w:val="22"/>
          <w:szCs w:val="22"/>
        </w:rPr>
      </w:pPr>
      <w:r w:rsidRPr="0058051F">
        <w:rPr>
          <w:rFonts w:ascii="Calibri" w:hAnsi="Calibri" w:cs="Calibri"/>
          <w:sz w:val="22"/>
          <w:szCs w:val="22"/>
        </w:rPr>
        <w:t>2.</w:t>
      </w:r>
      <w:r>
        <w:tab/>
      </w:r>
      <w:r w:rsidR="001F4ACD" w:rsidRPr="0013158E">
        <w:rPr>
          <w:rFonts w:ascii="Calibri" w:hAnsi="Calibri" w:cs="Calibri"/>
          <w:color w:val="auto"/>
          <w:sz w:val="22"/>
          <w:szCs w:val="22"/>
        </w:rPr>
        <w:t xml:space="preserve">Ogni impresa può presentare </w:t>
      </w:r>
      <w:r w:rsidR="001F4ACD" w:rsidRPr="0013158E">
        <w:rPr>
          <w:rFonts w:ascii="Calibri" w:hAnsi="Calibri" w:cs="Calibri"/>
          <w:b/>
          <w:bCs/>
          <w:color w:val="auto"/>
          <w:sz w:val="22"/>
          <w:szCs w:val="22"/>
        </w:rPr>
        <w:t>una sola richiesta di contributo</w:t>
      </w:r>
      <w:r w:rsidR="001F4ACD" w:rsidRPr="0013158E">
        <w:rPr>
          <w:rFonts w:ascii="Calibri" w:hAnsi="Calibri" w:cs="Calibri"/>
          <w:color w:val="auto"/>
          <w:sz w:val="22"/>
          <w:szCs w:val="22"/>
        </w:rPr>
        <w:t xml:space="preserve"> </w:t>
      </w:r>
      <w:r w:rsidR="001F4ACD" w:rsidRPr="0013158E">
        <w:rPr>
          <w:rFonts w:ascii="Calibri" w:hAnsi="Calibri" w:cs="Calibri"/>
          <w:b/>
          <w:bCs/>
          <w:color w:val="auto"/>
          <w:sz w:val="22"/>
          <w:szCs w:val="22"/>
        </w:rPr>
        <w:t>alternativa</w:t>
      </w:r>
      <w:r w:rsidR="001F4ACD" w:rsidRPr="0013158E">
        <w:rPr>
          <w:rFonts w:ascii="Calibri" w:hAnsi="Calibri" w:cs="Calibri"/>
          <w:color w:val="auto"/>
          <w:sz w:val="22"/>
          <w:szCs w:val="22"/>
        </w:rPr>
        <w:t>. In caso di eventuale presentazione di più domande è t</w:t>
      </w:r>
      <w:r w:rsidR="00C75DA8">
        <w:rPr>
          <w:rFonts w:ascii="Calibri" w:hAnsi="Calibri" w:cs="Calibri"/>
          <w:color w:val="auto"/>
          <w:sz w:val="22"/>
          <w:szCs w:val="22"/>
        </w:rPr>
        <w:t xml:space="preserve">enuta in considerazione solo l’ultima </w:t>
      </w:r>
      <w:r w:rsidR="001F4ACD" w:rsidRPr="0013158E">
        <w:rPr>
          <w:rFonts w:ascii="Calibri" w:hAnsi="Calibri" w:cs="Calibri"/>
          <w:color w:val="auto"/>
          <w:sz w:val="22"/>
          <w:szCs w:val="22"/>
        </w:rPr>
        <w:t>domanda presentata in ordine cronologico</w:t>
      </w:r>
      <w:r w:rsidR="0005648B">
        <w:rPr>
          <w:rFonts w:ascii="Calibri" w:hAnsi="Calibri" w:cs="Calibri"/>
          <w:color w:val="auto"/>
          <w:sz w:val="22"/>
          <w:szCs w:val="22"/>
        </w:rPr>
        <w:t xml:space="preserve">, </w:t>
      </w:r>
      <w:r w:rsidR="0005648B">
        <w:rPr>
          <w:rFonts w:ascii="Calibri" w:hAnsi="Calibri" w:cs="Calibri"/>
          <w:sz w:val="22"/>
          <w:szCs w:val="22"/>
        </w:rPr>
        <w:t>fatta salva la possibili</w:t>
      </w:r>
      <w:r w:rsidR="00A04950">
        <w:rPr>
          <w:rFonts w:ascii="Calibri" w:hAnsi="Calibri" w:cs="Calibri"/>
          <w:sz w:val="22"/>
          <w:szCs w:val="22"/>
        </w:rPr>
        <w:t>tà prevista dall’art. 10 comma 9</w:t>
      </w:r>
      <w:r w:rsidR="0005648B">
        <w:rPr>
          <w:rFonts w:ascii="Calibri" w:hAnsi="Calibri" w:cs="Calibri"/>
          <w:sz w:val="22"/>
          <w:szCs w:val="22"/>
        </w:rPr>
        <w:t>.</w:t>
      </w:r>
    </w:p>
    <w:p w:rsidR="00CE1708" w:rsidRPr="0058051F" w:rsidRDefault="00CE1708" w:rsidP="00A45E21">
      <w:pPr>
        <w:pStyle w:val="Default"/>
        <w:jc w:val="both"/>
        <w:rPr>
          <w:rFonts w:ascii="Calibri" w:eastAsia="Calibri" w:hAnsi="Calibri" w:cs="Calibri"/>
          <w:sz w:val="22"/>
          <w:szCs w:val="22"/>
        </w:rPr>
      </w:pPr>
    </w:p>
    <w:p w:rsidR="00CE1708" w:rsidRPr="00A45E21" w:rsidRDefault="00015E08" w:rsidP="00F707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cs="Calibri"/>
          <w:b/>
          <w:bCs/>
          <w:color w:val="000066"/>
          <w:sz w:val="22"/>
          <w:szCs w:val="22"/>
          <w:u w:color="FFFFFF"/>
        </w:rPr>
      </w:pPr>
      <w:r w:rsidRPr="00A45E21">
        <w:rPr>
          <w:rFonts w:ascii="Calibri" w:hAnsi="Calibri" w:cs="Calibri"/>
          <w:b/>
          <w:bCs/>
          <w:color w:val="000066"/>
          <w:sz w:val="22"/>
          <w:szCs w:val="22"/>
          <w:u w:color="FFFFFF"/>
        </w:rPr>
        <w:t>ARTICOLO 6 – FORNITORI DI BENI E SERVIZI</w:t>
      </w:r>
    </w:p>
    <w:p w:rsidR="00E50571" w:rsidRDefault="00447E38" w:rsidP="00A45E21">
      <w:pPr>
        <w:pStyle w:val="Paragrafoelenco"/>
        <w:numPr>
          <w:ilvl w:val="3"/>
          <w:numId w:val="18"/>
        </w:numPr>
        <w:tabs>
          <w:tab w:val="left" w:pos="567"/>
        </w:tabs>
        <w:spacing w:after="60"/>
        <w:ind w:left="284" w:hanging="284"/>
        <w:jc w:val="both"/>
        <w:rPr>
          <w:spacing w:val="-1"/>
        </w:rPr>
      </w:pPr>
      <w:r w:rsidRPr="00E50571">
        <w:rPr>
          <w:spacing w:val="-1"/>
        </w:rPr>
        <w:t>1.</w:t>
      </w:r>
      <w:r w:rsidRPr="00E50571">
        <w:rPr>
          <w:spacing w:val="-1"/>
        </w:rPr>
        <w:tab/>
      </w:r>
      <w:r w:rsidR="00E50571" w:rsidRPr="00E50571">
        <w:rPr>
          <w:spacing w:val="-1"/>
        </w:rPr>
        <w:t>I</w:t>
      </w:r>
      <w:r w:rsidR="00E50571" w:rsidRPr="00E50571">
        <w:rPr>
          <w:spacing w:val="-1"/>
          <w:u w:val="single"/>
        </w:rPr>
        <w:t xml:space="preserve"> fornitori di beni e servizi non possono presentare domanda come soggetti beneficiari</w:t>
      </w:r>
      <w:r w:rsidR="00E50571" w:rsidRPr="00E50571">
        <w:rPr>
          <w:spacing w:val="-1"/>
        </w:rPr>
        <w:t xml:space="preserve">. </w:t>
      </w:r>
    </w:p>
    <w:p w:rsidR="00D77925" w:rsidRPr="00E50571" w:rsidRDefault="00447E38" w:rsidP="00A45E21">
      <w:pPr>
        <w:pStyle w:val="Paragrafoelenco"/>
        <w:numPr>
          <w:ilvl w:val="3"/>
          <w:numId w:val="18"/>
        </w:numPr>
        <w:tabs>
          <w:tab w:val="left" w:pos="567"/>
        </w:tabs>
        <w:spacing w:after="60"/>
        <w:ind w:left="284" w:hanging="284"/>
        <w:jc w:val="both"/>
        <w:rPr>
          <w:spacing w:val="-1"/>
        </w:rPr>
      </w:pPr>
      <w:r w:rsidRPr="00E50571">
        <w:rPr>
          <w:spacing w:val="-1"/>
        </w:rPr>
        <w:t>I fornitori di beni e/o di servizi non possono</w:t>
      </w:r>
      <w:r w:rsidR="00D77925" w:rsidRPr="00E50571">
        <w:rPr>
          <w:spacing w:val="-1"/>
        </w:rPr>
        <w:t>:</w:t>
      </w:r>
    </w:p>
    <w:p w:rsidR="00D77925" w:rsidRPr="00E50571" w:rsidRDefault="00447E38" w:rsidP="004131BD">
      <w:pPr>
        <w:pStyle w:val="Paragrafoelenco"/>
        <w:numPr>
          <w:ilvl w:val="0"/>
          <w:numId w:val="82"/>
        </w:numPr>
        <w:tabs>
          <w:tab w:val="left" w:pos="567"/>
        </w:tabs>
        <w:spacing w:after="0" w:line="240" w:lineRule="auto"/>
        <w:jc w:val="both"/>
      </w:pPr>
      <w:r w:rsidRPr="00E50571">
        <w:rPr>
          <w:color w:val="000000" w:themeColor="text1"/>
        </w:rPr>
        <w:t>essere in rapporto di controllo/collegamento con l’impresa beneficiaria – ai sensi dell’art. 2359 del Codice civile</w:t>
      </w:r>
      <w:r w:rsidR="00B2580E" w:rsidRPr="00E50571">
        <w:rPr>
          <w:color w:val="000000" w:themeColor="text1"/>
        </w:rPr>
        <w:t>;</w:t>
      </w:r>
    </w:p>
    <w:p w:rsidR="00CE1708" w:rsidRPr="00E50571" w:rsidRDefault="00447E38" w:rsidP="004131BD">
      <w:pPr>
        <w:pStyle w:val="Paragrafoelenco"/>
        <w:numPr>
          <w:ilvl w:val="0"/>
          <w:numId w:val="82"/>
        </w:numPr>
        <w:tabs>
          <w:tab w:val="left" w:pos="567"/>
        </w:tabs>
        <w:spacing w:after="0" w:line="240" w:lineRule="auto"/>
        <w:jc w:val="both"/>
      </w:pPr>
      <w:r w:rsidRPr="00E50571">
        <w:rPr>
          <w:color w:val="000000" w:themeColor="text1"/>
        </w:rPr>
        <w:t>avere assetti proprietari sostanzialmente coincidenti</w:t>
      </w:r>
      <w:r w:rsidR="00467E90" w:rsidRPr="00E50571">
        <w:rPr>
          <w:spacing w:val="-1"/>
        </w:rPr>
        <w:t xml:space="preserve"> con l’impresa beneficiaria</w:t>
      </w:r>
      <w:r w:rsidRPr="00E50571">
        <w:rPr>
          <w:spacing w:val="-1"/>
        </w:rPr>
        <w:t>.</w:t>
      </w:r>
      <w:r w:rsidRPr="00E50571">
        <w:rPr>
          <w:vertAlign w:val="superscript"/>
        </w:rPr>
        <w:footnoteReference w:id="6"/>
      </w:r>
    </w:p>
    <w:p w:rsidR="00E50571" w:rsidRPr="002F1F79" w:rsidRDefault="00E50571" w:rsidP="00E50571">
      <w:pPr>
        <w:pStyle w:val="Paragrafoelenco"/>
        <w:numPr>
          <w:ilvl w:val="3"/>
          <w:numId w:val="18"/>
        </w:numPr>
        <w:tabs>
          <w:tab w:val="left" w:pos="567"/>
        </w:tabs>
        <w:spacing w:after="60"/>
        <w:jc w:val="both"/>
      </w:pPr>
      <w:r w:rsidRPr="002F1F79">
        <w:rPr>
          <w:spacing w:val="-1"/>
        </w:rPr>
        <w:t>Per i requisiti specifici dei fornitori si fa riferimento a quanto indicato nella “Scheda Misura B” del presente bando.</w:t>
      </w:r>
    </w:p>
    <w:p w:rsidR="00CE1708" w:rsidRPr="0058051F" w:rsidRDefault="00CE1708" w:rsidP="00A45E21">
      <w:pPr>
        <w:pStyle w:val="Paragrafoelenco"/>
        <w:spacing w:after="0" w:line="240" w:lineRule="auto"/>
        <w:ind w:left="360"/>
        <w:jc w:val="both"/>
      </w:pPr>
      <w:bookmarkStart w:id="1" w:name="_Hlk536179864"/>
      <w:bookmarkEnd w:id="1"/>
    </w:p>
    <w:p w:rsidR="00CE1708" w:rsidRPr="0058051F" w:rsidRDefault="00015E08" w:rsidP="00F707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cs="Calibri"/>
          <w:b/>
          <w:bCs/>
          <w:color w:val="000066"/>
          <w:sz w:val="22"/>
          <w:szCs w:val="22"/>
        </w:rPr>
      </w:pPr>
      <w:r w:rsidRPr="0058051F">
        <w:rPr>
          <w:rFonts w:ascii="Calibri" w:hAnsi="Calibri" w:cs="Calibri"/>
          <w:b/>
          <w:bCs/>
          <w:color w:val="000066"/>
          <w:sz w:val="22"/>
          <w:szCs w:val="22"/>
        </w:rPr>
        <w:t>ARTICOLO 7 – SPESE AMMISSIBILI</w:t>
      </w:r>
    </w:p>
    <w:p w:rsidR="00CE1708" w:rsidRPr="0058051F" w:rsidRDefault="006D4B60" w:rsidP="00A45E21">
      <w:pPr>
        <w:ind w:left="284" w:hanging="284"/>
        <w:jc w:val="both"/>
        <w:rPr>
          <w:rFonts w:ascii="Calibri" w:eastAsia="Calibri" w:hAnsi="Calibri" w:cs="Calibri"/>
          <w:sz w:val="22"/>
          <w:szCs w:val="22"/>
        </w:rPr>
      </w:pPr>
      <w:r w:rsidRPr="0058051F">
        <w:rPr>
          <w:rFonts w:ascii="Calibri" w:hAnsi="Calibri" w:cs="Calibri"/>
          <w:sz w:val="22"/>
          <w:szCs w:val="22"/>
        </w:rPr>
        <w:t>1</w:t>
      </w:r>
      <w:r>
        <w:tab/>
      </w:r>
      <w:r w:rsidR="00447E38" w:rsidRPr="0058051F">
        <w:rPr>
          <w:rFonts w:ascii="Calibri" w:hAnsi="Calibri" w:cs="Calibri"/>
          <w:sz w:val="22"/>
          <w:szCs w:val="22"/>
        </w:rPr>
        <w:t xml:space="preserve"> Sono ammissibili le spese per:</w:t>
      </w:r>
    </w:p>
    <w:p w:rsidR="00A63A88" w:rsidRPr="00101E1D" w:rsidRDefault="00A63A88" w:rsidP="004131BD">
      <w:pPr>
        <w:pStyle w:val="Paragrafoelenco"/>
        <w:numPr>
          <w:ilvl w:val="0"/>
          <w:numId w:val="85"/>
        </w:numPr>
        <w:spacing w:after="0" w:line="240" w:lineRule="auto"/>
        <w:jc w:val="both"/>
        <w:rPr>
          <w:color w:val="auto"/>
        </w:rPr>
      </w:pPr>
      <w:r>
        <w:t xml:space="preserve">servizi di </w:t>
      </w:r>
      <w:r w:rsidRPr="2F652801">
        <w:rPr>
          <w:u w:val="single"/>
        </w:rPr>
        <w:t>consulenza e/o formazione</w:t>
      </w:r>
      <w:r w:rsidR="001E369C">
        <w:rPr>
          <w:u w:val="single"/>
        </w:rPr>
        <w:t>;</w:t>
      </w:r>
    </w:p>
    <w:p w:rsidR="00A63A88" w:rsidRPr="002F1F79" w:rsidRDefault="00A63A88" w:rsidP="004131BD">
      <w:pPr>
        <w:pStyle w:val="Paragrafoelenco"/>
        <w:numPr>
          <w:ilvl w:val="0"/>
          <w:numId w:val="85"/>
        </w:numPr>
        <w:spacing w:after="0" w:line="240" w:lineRule="auto"/>
        <w:jc w:val="both"/>
        <w:rPr>
          <w:color w:val="auto"/>
        </w:rPr>
      </w:pPr>
      <w:r w:rsidRPr="7B3EA85E">
        <w:rPr>
          <w:color w:val="auto"/>
        </w:rPr>
        <w:t xml:space="preserve">acquisto di beni </w:t>
      </w:r>
      <w:r w:rsidRPr="00E50571">
        <w:rPr>
          <w:color w:val="auto"/>
        </w:rPr>
        <w:t>strumentali materiali e immateriali, i</w:t>
      </w:r>
      <w:r w:rsidRPr="7B3EA85E">
        <w:rPr>
          <w:color w:val="auto"/>
        </w:rPr>
        <w:t xml:space="preserve">nclusi dispositivi e spese di connessione, </w:t>
      </w:r>
      <w:r w:rsidR="007D0BD8" w:rsidRPr="002F1F79">
        <w:rPr>
          <w:color w:val="auto"/>
        </w:rPr>
        <w:t xml:space="preserve">funzionali all’introduzione </w:t>
      </w:r>
      <w:r w:rsidRPr="002F1F79">
        <w:rPr>
          <w:color w:val="auto"/>
        </w:rPr>
        <w:t xml:space="preserve">delle tecnologie abilitanti di cui all’Elenco 1, dell’art. 2 comma 2 </w:t>
      </w:r>
      <w:r w:rsidR="00673F57" w:rsidRPr="002F1F79">
        <w:rPr>
          <w:color w:val="auto"/>
        </w:rPr>
        <w:t>del presente bando</w:t>
      </w:r>
      <w:r w:rsidR="00A23341" w:rsidRPr="002F1F79">
        <w:rPr>
          <w:color w:val="auto"/>
        </w:rPr>
        <w:t xml:space="preserve"> </w:t>
      </w:r>
      <w:r w:rsidRPr="002F1F79">
        <w:rPr>
          <w:color w:val="auto"/>
        </w:rPr>
        <w:t xml:space="preserve">ed eventualmente </w:t>
      </w:r>
      <w:r w:rsidR="005A780B" w:rsidRPr="002F1F79">
        <w:rPr>
          <w:color w:val="auto"/>
        </w:rPr>
        <w:t xml:space="preserve">di </w:t>
      </w:r>
      <w:r w:rsidRPr="002F1F79">
        <w:rPr>
          <w:color w:val="auto"/>
        </w:rPr>
        <w:t>una o più tecnologie dell’Elenco 2</w:t>
      </w:r>
      <w:r w:rsidR="00D93FEE" w:rsidRPr="002F1F79">
        <w:rPr>
          <w:color w:val="auto"/>
        </w:rPr>
        <w:t xml:space="preserve"> del medesimo comma</w:t>
      </w:r>
      <w:r w:rsidRPr="002F1F79">
        <w:rPr>
          <w:color w:val="auto"/>
        </w:rPr>
        <w:t>, purché propedeutiche o complementari a quelle previste al</w:t>
      </w:r>
      <w:r w:rsidR="00935B18" w:rsidRPr="002F1F79">
        <w:rPr>
          <w:color w:val="auto"/>
        </w:rPr>
        <w:t xml:space="preserve"> suddetto </w:t>
      </w:r>
      <w:r w:rsidRPr="002F1F79">
        <w:rPr>
          <w:color w:val="auto"/>
        </w:rPr>
        <w:t>Elenco 1</w:t>
      </w:r>
      <w:r w:rsidR="00012C1B" w:rsidRPr="002F1F79">
        <w:rPr>
          <w:color w:val="auto"/>
        </w:rPr>
        <w:t>.</w:t>
      </w:r>
    </w:p>
    <w:p w:rsidR="00CE1708" w:rsidRPr="0058051F" w:rsidRDefault="00447E38" w:rsidP="00A45E21">
      <w:pPr>
        <w:ind w:left="284" w:hanging="284"/>
        <w:jc w:val="both"/>
        <w:rPr>
          <w:rFonts w:ascii="Calibri" w:eastAsia="Calibri" w:hAnsi="Calibri" w:cs="Calibri"/>
          <w:sz w:val="22"/>
          <w:szCs w:val="22"/>
        </w:rPr>
      </w:pPr>
      <w:r w:rsidRPr="0058051F">
        <w:rPr>
          <w:rFonts w:ascii="Calibri" w:hAnsi="Calibri" w:cs="Calibri"/>
          <w:sz w:val="22"/>
          <w:szCs w:val="22"/>
        </w:rPr>
        <w:t>2.</w:t>
      </w:r>
      <w:r w:rsidRPr="0058051F">
        <w:rPr>
          <w:rFonts w:ascii="Calibri" w:hAnsi="Calibri" w:cs="Calibri"/>
          <w:sz w:val="22"/>
          <w:szCs w:val="22"/>
        </w:rPr>
        <w:tab/>
        <w:t>Sono in ogni caso escluse dalle spese ammissibili quelle per:</w:t>
      </w:r>
    </w:p>
    <w:p w:rsidR="00CE1708" w:rsidRPr="0058051F" w:rsidRDefault="00447E38" w:rsidP="003F786E">
      <w:pPr>
        <w:pStyle w:val="Paragrafoelenco"/>
        <w:numPr>
          <w:ilvl w:val="0"/>
          <w:numId w:val="88"/>
        </w:numPr>
        <w:spacing w:after="0" w:line="240" w:lineRule="auto"/>
        <w:jc w:val="both"/>
      </w:pPr>
      <w:r w:rsidRPr="0058051F">
        <w:t>trasporto, vitto e alloggio;</w:t>
      </w:r>
    </w:p>
    <w:p w:rsidR="00CE1708" w:rsidRPr="0058051F" w:rsidRDefault="00447E38" w:rsidP="003F786E">
      <w:pPr>
        <w:pStyle w:val="Paragrafoelenco"/>
        <w:numPr>
          <w:ilvl w:val="0"/>
          <w:numId w:val="88"/>
        </w:numPr>
        <w:spacing w:after="0" w:line="240" w:lineRule="auto"/>
        <w:jc w:val="both"/>
      </w:pPr>
      <w:r w:rsidRPr="0058051F">
        <w:t>servizi di consulenza specialistica relativi alle ordinarie attività amministrative aziendali o commerciali, quali, a titolo esemplificativo, i servizi di consulenza in materia fiscale, contabile, legale, o di mera promozione commerciale o pubblicitaria;</w:t>
      </w:r>
    </w:p>
    <w:p w:rsidR="00CE1708" w:rsidRPr="0058051F" w:rsidRDefault="00447E38" w:rsidP="003F786E">
      <w:pPr>
        <w:pStyle w:val="Paragrafoelenco"/>
        <w:numPr>
          <w:ilvl w:val="0"/>
          <w:numId w:val="88"/>
        </w:numPr>
        <w:spacing w:after="0" w:line="240" w:lineRule="auto"/>
        <w:jc w:val="both"/>
      </w:pPr>
      <w:r w:rsidRPr="0058051F">
        <w:t>servizi per l’acquisizione di certificazioni (es. ISO, EMAS, ecc.);</w:t>
      </w:r>
    </w:p>
    <w:p w:rsidR="00CE1708" w:rsidRPr="0058051F" w:rsidRDefault="00447E38" w:rsidP="003F786E">
      <w:pPr>
        <w:pStyle w:val="Paragrafoelenco"/>
        <w:numPr>
          <w:ilvl w:val="0"/>
          <w:numId w:val="88"/>
        </w:numPr>
        <w:spacing w:after="60" w:line="240" w:lineRule="auto"/>
        <w:jc w:val="both"/>
      </w:pPr>
      <w:r w:rsidRPr="0058051F">
        <w:t>servizi di supporto e assistenza per adeguamenti a norme di legge.</w:t>
      </w:r>
    </w:p>
    <w:p w:rsidR="00CE1708" w:rsidRPr="0058051F" w:rsidRDefault="00447E38" w:rsidP="006D4B60">
      <w:pPr>
        <w:spacing w:after="60"/>
        <w:ind w:left="284" w:hanging="284"/>
        <w:jc w:val="both"/>
        <w:rPr>
          <w:rFonts w:ascii="Calibri" w:eastAsia="Calibri" w:hAnsi="Calibri" w:cs="Calibri"/>
          <w:sz w:val="22"/>
          <w:szCs w:val="22"/>
        </w:rPr>
      </w:pPr>
      <w:r w:rsidRPr="0058051F">
        <w:rPr>
          <w:rFonts w:ascii="Calibri" w:hAnsi="Calibri" w:cs="Calibri"/>
          <w:sz w:val="22"/>
          <w:szCs w:val="22"/>
        </w:rPr>
        <w:t>3.</w:t>
      </w:r>
      <w:r w:rsidRPr="0058051F">
        <w:rPr>
          <w:rFonts w:ascii="Calibri" w:hAnsi="Calibri" w:cs="Calibri"/>
          <w:sz w:val="22"/>
          <w:szCs w:val="22"/>
        </w:rPr>
        <w:tab/>
        <w:t xml:space="preserve">In fase di presentazione della domanda deve essere specificato, </w:t>
      </w:r>
      <w:r w:rsidRPr="0058051F">
        <w:rPr>
          <w:rFonts w:ascii="Calibri" w:hAnsi="Calibri" w:cs="Calibri"/>
          <w:b/>
          <w:bCs/>
          <w:sz w:val="22"/>
          <w:szCs w:val="22"/>
        </w:rPr>
        <w:t>pena la non ammissibilità</w:t>
      </w:r>
      <w:r w:rsidRPr="0058051F">
        <w:rPr>
          <w:rFonts w:ascii="Calibri" w:hAnsi="Calibri" w:cs="Calibri"/>
          <w:sz w:val="22"/>
          <w:szCs w:val="22"/>
        </w:rPr>
        <w:t xml:space="preserve">, il riferimento a quali </w:t>
      </w:r>
      <w:r w:rsidR="00C22CCF">
        <w:rPr>
          <w:rFonts w:ascii="Calibri" w:hAnsi="Calibri" w:cs="Calibri"/>
          <w:sz w:val="22"/>
          <w:szCs w:val="22"/>
        </w:rPr>
        <w:t>tecnologie</w:t>
      </w:r>
      <w:r w:rsidRPr="0058051F">
        <w:rPr>
          <w:rFonts w:ascii="Calibri" w:hAnsi="Calibri" w:cs="Calibri"/>
          <w:sz w:val="22"/>
          <w:szCs w:val="22"/>
        </w:rPr>
        <w:t xml:space="preserve">, tra </w:t>
      </w:r>
      <w:r w:rsidR="00C22CCF" w:rsidRPr="0058051F">
        <w:rPr>
          <w:rFonts w:ascii="Calibri" w:hAnsi="Calibri" w:cs="Calibri"/>
          <w:sz w:val="22"/>
          <w:szCs w:val="22"/>
        </w:rPr>
        <w:t>quell</w:t>
      </w:r>
      <w:r w:rsidR="00C22CCF">
        <w:rPr>
          <w:rFonts w:ascii="Calibri" w:hAnsi="Calibri" w:cs="Calibri"/>
          <w:sz w:val="22"/>
          <w:szCs w:val="22"/>
        </w:rPr>
        <w:t>e</w:t>
      </w:r>
      <w:r w:rsidR="00C22CCF" w:rsidRPr="0058051F">
        <w:rPr>
          <w:rFonts w:ascii="Calibri" w:hAnsi="Calibri" w:cs="Calibri"/>
          <w:sz w:val="22"/>
          <w:szCs w:val="22"/>
        </w:rPr>
        <w:t xml:space="preserve"> indicat</w:t>
      </w:r>
      <w:r w:rsidR="00C22CCF">
        <w:rPr>
          <w:rFonts w:ascii="Calibri" w:hAnsi="Calibri" w:cs="Calibri"/>
          <w:sz w:val="22"/>
          <w:szCs w:val="22"/>
        </w:rPr>
        <w:t>e</w:t>
      </w:r>
      <w:r w:rsidRPr="0058051F">
        <w:rPr>
          <w:rFonts w:ascii="Calibri" w:hAnsi="Calibri" w:cs="Calibri"/>
          <w:sz w:val="22"/>
          <w:szCs w:val="22"/>
        </w:rPr>
        <w:t xml:space="preserve"> all’art. 2, comma 2, Elenco 1 del presente Bando, si riferisce la spesa, con l’indicazione della ragione sociale e partita IVA dei fornitori. Nel caso di spese relative a servizi di consulenza e formazione sulle tecnologie di cui all’art. 2 comma 2, Elenco 2, la domanda di contributo </w:t>
      </w:r>
      <w:r w:rsidR="006935C5" w:rsidRPr="006935C5">
        <w:rPr>
          <w:rFonts w:ascii="Calibri" w:hAnsi="Calibri" w:cs="Calibri"/>
          <w:b/>
          <w:bCs/>
          <w:sz w:val="22"/>
          <w:szCs w:val="22"/>
        </w:rPr>
        <w:t>-</w:t>
      </w:r>
      <w:r w:rsidRPr="0058051F">
        <w:rPr>
          <w:rFonts w:ascii="Calibri" w:hAnsi="Calibri" w:cs="Calibri"/>
          <w:b/>
          <w:bCs/>
          <w:sz w:val="22"/>
          <w:szCs w:val="22"/>
        </w:rPr>
        <w:t xml:space="preserve"> pena la non ammissibilità -</w:t>
      </w:r>
      <w:r w:rsidRPr="0058051F">
        <w:rPr>
          <w:rFonts w:ascii="Calibri" w:hAnsi="Calibri" w:cs="Calibri"/>
          <w:sz w:val="22"/>
          <w:szCs w:val="22"/>
        </w:rPr>
        <w:t xml:space="preserve"> dovrà contenere la motivazione dell’utilizzo ed il collegamento con le tecnologie dell’Elenco 1. </w:t>
      </w:r>
    </w:p>
    <w:p w:rsidR="00CE1708" w:rsidRPr="0058051F" w:rsidRDefault="00447E38" w:rsidP="006D4B60">
      <w:pPr>
        <w:spacing w:after="60"/>
        <w:ind w:left="284" w:hanging="284"/>
        <w:jc w:val="both"/>
        <w:rPr>
          <w:rFonts w:ascii="Calibri" w:eastAsia="Calibri" w:hAnsi="Calibri" w:cs="Calibri"/>
          <w:strike/>
          <w:sz w:val="22"/>
          <w:szCs w:val="22"/>
        </w:rPr>
      </w:pPr>
      <w:r w:rsidRPr="7B3EA85E">
        <w:rPr>
          <w:rFonts w:ascii="Calibri" w:hAnsi="Calibri" w:cs="Calibri"/>
          <w:sz w:val="22"/>
          <w:szCs w:val="22"/>
        </w:rPr>
        <w:t>4.</w:t>
      </w:r>
      <w:r>
        <w:tab/>
      </w:r>
      <w:r w:rsidRPr="7B3EA85E">
        <w:rPr>
          <w:rFonts w:ascii="Calibri" w:hAnsi="Calibri" w:cs="Calibri"/>
          <w:sz w:val="22"/>
          <w:szCs w:val="22"/>
        </w:rPr>
        <w:t xml:space="preserve">Tutte le spese possono essere sostenute a partire dal </w:t>
      </w:r>
      <w:r w:rsidRPr="00E50571">
        <w:rPr>
          <w:rFonts w:ascii="Calibri" w:hAnsi="Calibri" w:cs="Calibri"/>
          <w:sz w:val="22"/>
          <w:szCs w:val="22"/>
        </w:rPr>
        <w:t>1</w:t>
      </w:r>
      <w:r w:rsidR="00450B8C" w:rsidRPr="00E50571">
        <w:rPr>
          <w:rFonts w:ascii="Calibri" w:hAnsi="Calibri" w:cs="Calibri"/>
          <w:sz w:val="22"/>
          <w:szCs w:val="22"/>
        </w:rPr>
        <w:t>°</w:t>
      </w:r>
      <w:r w:rsidRPr="00E50571">
        <w:rPr>
          <w:rFonts w:ascii="Calibri" w:hAnsi="Calibri" w:cs="Calibri"/>
          <w:sz w:val="22"/>
          <w:szCs w:val="22"/>
        </w:rPr>
        <w:t xml:space="preserve"> gennaio 202</w:t>
      </w:r>
      <w:r w:rsidR="1222FF74" w:rsidRPr="00E50571">
        <w:rPr>
          <w:rFonts w:ascii="Calibri" w:hAnsi="Calibri" w:cs="Calibri"/>
          <w:color w:val="000000" w:themeColor="text1"/>
          <w:sz w:val="22"/>
          <w:szCs w:val="22"/>
        </w:rPr>
        <w:t>2</w:t>
      </w:r>
      <w:r w:rsidRPr="7B3EA85E">
        <w:rPr>
          <w:rFonts w:ascii="Calibri" w:hAnsi="Calibri" w:cs="Calibri"/>
          <w:sz w:val="22"/>
          <w:szCs w:val="22"/>
        </w:rPr>
        <w:t xml:space="preserve"> fino al </w:t>
      </w:r>
      <w:r w:rsidR="00C75DA8">
        <w:rPr>
          <w:rFonts w:ascii="Calibri" w:hAnsi="Calibri" w:cs="Calibri"/>
          <w:sz w:val="22"/>
          <w:szCs w:val="22"/>
        </w:rPr>
        <w:t>60</w:t>
      </w:r>
      <w:r w:rsidRPr="7B3EA85E">
        <w:rPr>
          <w:rFonts w:ascii="Calibri" w:hAnsi="Calibri" w:cs="Calibri"/>
          <w:sz w:val="22"/>
          <w:szCs w:val="22"/>
        </w:rPr>
        <w:t xml:space="preserve">° giorno successivo alla data della Determinazione di approvazione della graduatoria delle domande ammesse a contributo (Misura A) o alla data di comunicazione all’impresa del provvedimento di </w:t>
      </w:r>
      <w:r w:rsidRPr="7B3EA85E">
        <w:rPr>
          <w:rFonts w:ascii="Calibri" w:hAnsi="Calibri" w:cs="Calibri"/>
          <w:sz w:val="22"/>
          <w:szCs w:val="22"/>
        </w:rPr>
        <w:lastRenderedPageBreak/>
        <w:t>concessione (Misura B).</w:t>
      </w:r>
      <w:r w:rsidR="00B861F2" w:rsidRPr="7B3EA85E">
        <w:rPr>
          <w:rFonts w:ascii="Calibri" w:hAnsi="Calibri" w:cs="Calibri"/>
          <w:sz w:val="22"/>
          <w:szCs w:val="22"/>
        </w:rPr>
        <w:t xml:space="preserve"> Tale termine deve intendersi come termine ultimo </w:t>
      </w:r>
      <w:r w:rsidR="002C4CCE" w:rsidRPr="7B3EA85E">
        <w:rPr>
          <w:rFonts w:ascii="Calibri" w:hAnsi="Calibri" w:cs="Calibri"/>
          <w:sz w:val="22"/>
          <w:szCs w:val="22"/>
        </w:rPr>
        <w:t>di chiusura</w:t>
      </w:r>
      <w:r w:rsidR="00B861F2" w:rsidRPr="7B3EA85E">
        <w:rPr>
          <w:rFonts w:ascii="Calibri" w:hAnsi="Calibri" w:cs="Calibri"/>
          <w:sz w:val="22"/>
          <w:szCs w:val="22"/>
        </w:rPr>
        <w:t xml:space="preserve"> del progetto.</w:t>
      </w:r>
    </w:p>
    <w:p w:rsidR="00CE1708" w:rsidRPr="00101E1D" w:rsidRDefault="00447E38" w:rsidP="00A45E21">
      <w:pPr>
        <w:ind w:left="284" w:hanging="284"/>
        <w:jc w:val="both"/>
        <w:rPr>
          <w:rFonts w:ascii="Calibri" w:eastAsia="Calibri" w:hAnsi="Calibri" w:cs="Calibri"/>
          <w:color w:val="auto"/>
          <w:sz w:val="22"/>
          <w:szCs w:val="22"/>
        </w:rPr>
      </w:pPr>
      <w:r w:rsidRPr="0058051F">
        <w:rPr>
          <w:rFonts w:ascii="Calibri" w:hAnsi="Calibri" w:cs="Calibri"/>
          <w:sz w:val="22"/>
          <w:szCs w:val="22"/>
        </w:rPr>
        <w:t>5.</w:t>
      </w:r>
      <w:r w:rsidRPr="0058051F">
        <w:rPr>
          <w:rFonts w:ascii="Calibri" w:hAnsi="Calibri" w:cs="Calibri"/>
          <w:sz w:val="22"/>
          <w:szCs w:val="22"/>
        </w:rPr>
        <w:tab/>
      </w:r>
      <w:r w:rsidRPr="00A5086E">
        <w:rPr>
          <w:rFonts w:ascii="Calibri" w:hAnsi="Calibri" w:cs="Calibri"/>
          <w:color w:val="000000" w:themeColor="text1"/>
          <w:sz w:val="22"/>
          <w:szCs w:val="22"/>
        </w:rPr>
        <w:t xml:space="preserve">Tutte le spese si intendono al netto dell’IVA, il cui computo non rientra nelle spese ammesse, ad eccezione </w:t>
      </w:r>
      <w:r w:rsidRPr="00101E1D">
        <w:rPr>
          <w:rFonts w:ascii="Calibri" w:hAnsi="Calibri" w:cs="Calibri"/>
          <w:color w:val="auto"/>
          <w:sz w:val="22"/>
          <w:szCs w:val="22"/>
        </w:rPr>
        <w:t>del caso in cui il soggetto beneficiario ne sostenga il costo senza possibilità di recupero</w:t>
      </w:r>
      <w:r w:rsidR="00BE3707" w:rsidRPr="00101E1D">
        <w:rPr>
          <w:rFonts w:ascii="Calibri" w:hAnsi="Calibri" w:cs="Calibri"/>
          <w:color w:val="auto"/>
          <w:sz w:val="22"/>
          <w:szCs w:val="22"/>
        </w:rPr>
        <w:t>.</w:t>
      </w:r>
    </w:p>
    <w:p w:rsidR="00CE1708" w:rsidRPr="00101E1D" w:rsidRDefault="00CE1708" w:rsidP="00A45E21">
      <w:pPr>
        <w:jc w:val="both"/>
        <w:rPr>
          <w:rFonts w:ascii="Calibri" w:eastAsia="Calibri" w:hAnsi="Calibri" w:cs="Calibri"/>
          <w:b/>
          <w:bCs/>
          <w:color w:val="auto"/>
          <w:sz w:val="22"/>
          <w:szCs w:val="22"/>
        </w:rPr>
      </w:pPr>
    </w:p>
    <w:p w:rsidR="00CE1708" w:rsidRPr="00101E1D" w:rsidRDefault="00CE1708" w:rsidP="00A45E21">
      <w:pPr>
        <w:jc w:val="both"/>
        <w:rPr>
          <w:rFonts w:ascii="Calibri" w:eastAsia="Calibri" w:hAnsi="Calibri" w:cs="Calibri"/>
          <w:b/>
          <w:bCs/>
          <w:color w:val="auto"/>
          <w:sz w:val="22"/>
          <w:szCs w:val="22"/>
        </w:rPr>
      </w:pPr>
    </w:p>
    <w:p w:rsidR="00CE1708" w:rsidRPr="0058051F" w:rsidRDefault="00015E08" w:rsidP="00F707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cs="Calibri"/>
          <w:b/>
          <w:bCs/>
          <w:color w:val="000066"/>
          <w:sz w:val="22"/>
          <w:szCs w:val="22"/>
        </w:rPr>
      </w:pPr>
      <w:r w:rsidRPr="0058051F">
        <w:rPr>
          <w:rFonts w:ascii="Calibri" w:hAnsi="Calibri" w:cs="Calibri"/>
          <w:b/>
          <w:bCs/>
          <w:color w:val="000066"/>
          <w:sz w:val="22"/>
          <w:szCs w:val="22"/>
        </w:rPr>
        <w:t xml:space="preserve">ARTICOLO </w:t>
      </w:r>
      <w:r w:rsidR="005A3FFF">
        <w:rPr>
          <w:rFonts w:ascii="Calibri" w:hAnsi="Calibri" w:cs="Calibri"/>
          <w:b/>
          <w:bCs/>
          <w:color w:val="000066"/>
          <w:sz w:val="22"/>
          <w:szCs w:val="22"/>
        </w:rPr>
        <w:t>8</w:t>
      </w:r>
      <w:r w:rsidRPr="0058051F">
        <w:rPr>
          <w:rFonts w:ascii="Calibri" w:hAnsi="Calibri" w:cs="Calibri"/>
          <w:b/>
          <w:bCs/>
          <w:color w:val="000066"/>
          <w:sz w:val="22"/>
          <w:szCs w:val="22"/>
        </w:rPr>
        <w:t>- NORMATIVA EUROPEA DI RIFERIMENTO</w:t>
      </w:r>
    </w:p>
    <w:p w:rsidR="00CE1708" w:rsidRPr="0058051F" w:rsidRDefault="00447E38" w:rsidP="00EA175D">
      <w:pPr>
        <w:spacing w:after="60"/>
        <w:ind w:left="284" w:hanging="284"/>
        <w:jc w:val="both"/>
        <w:rPr>
          <w:rFonts w:ascii="Calibri" w:eastAsia="Calibri" w:hAnsi="Calibri" w:cs="Calibri"/>
          <w:sz w:val="22"/>
          <w:szCs w:val="22"/>
        </w:rPr>
      </w:pPr>
      <w:r w:rsidRPr="0058051F">
        <w:rPr>
          <w:rFonts w:ascii="Calibri" w:hAnsi="Calibri" w:cs="Calibri"/>
          <w:sz w:val="22"/>
          <w:szCs w:val="22"/>
        </w:rPr>
        <w:t>1.</w:t>
      </w:r>
      <w:r w:rsidRPr="0058051F">
        <w:rPr>
          <w:rFonts w:ascii="Calibri" w:eastAsia="Calibri" w:hAnsi="Calibri" w:cs="Calibri"/>
          <w:color w:val="FF0000"/>
          <w:sz w:val="22"/>
          <w:szCs w:val="22"/>
        </w:rPr>
        <w:tab/>
      </w:r>
      <w:r w:rsidRPr="0058051F">
        <w:rPr>
          <w:rFonts w:ascii="Calibri" w:hAnsi="Calibri" w:cs="Calibri"/>
          <w:sz w:val="22"/>
          <w:szCs w:val="22"/>
        </w:rPr>
        <w:t xml:space="preserve">Gli aiuti di cui al presente Bando sono concessi, in regime </w:t>
      </w:r>
      <w:r w:rsidR="005E1C4E" w:rsidRPr="0058051F">
        <w:rPr>
          <w:rFonts w:ascii="Calibri" w:hAnsi="Calibri" w:cs="Calibri"/>
          <w:i/>
          <w:iCs/>
          <w:sz w:val="22"/>
          <w:szCs w:val="22"/>
        </w:rPr>
        <w:t>de minimis</w:t>
      </w:r>
      <w:r w:rsidR="005E1C4E" w:rsidRPr="0058051F">
        <w:rPr>
          <w:rFonts w:ascii="Calibri" w:hAnsi="Calibri" w:cs="Calibri"/>
          <w:sz w:val="22"/>
          <w:szCs w:val="22"/>
        </w:rPr>
        <w:t xml:space="preserve"> </w:t>
      </w:r>
      <w:r w:rsidRPr="0058051F">
        <w:rPr>
          <w:rFonts w:ascii="Calibri" w:hAnsi="Calibri" w:cs="Calibri"/>
          <w:sz w:val="22"/>
          <w:szCs w:val="22"/>
        </w:rPr>
        <w:t xml:space="preserve">ai sensi dei </w:t>
      </w:r>
      <w:r w:rsidRPr="0058051F">
        <w:rPr>
          <w:rFonts w:ascii="Calibri" w:hAnsi="Calibri" w:cs="Calibri"/>
          <w:color w:val="262626"/>
          <w:sz w:val="22"/>
          <w:szCs w:val="22"/>
        </w:rPr>
        <w:t xml:space="preserve">Regolamenti n. 1407/2013 o n. 1408/2013 del 18.12.2013 (GUUE L 352 del 24.12.2013) </w:t>
      </w:r>
      <w:r w:rsidRPr="0058051F">
        <w:rPr>
          <w:rFonts w:ascii="Calibri" w:hAnsi="Calibri" w:cs="Calibri"/>
          <w:sz w:val="22"/>
          <w:szCs w:val="22"/>
        </w:rPr>
        <w:t>ovvero del Regolamento n. 717/2014 del 27 giugno 2014 (GUUE L 190 del 28.6.2014).</w:t>
      </w:r>
    </w:p>
    <w:p w:rsidR="00CE1708" w:rsidRPr="0058051F" w:rsidRDefault="00447E38" w:rsidP="00EA175D">
      <w:pPr>
        <w:spacing w:after="60"/>
        <w:ind w:left="284" w:hanging="284"/>
        <w:jc w:val="both"/>
        <w:rPr>
          <w:rFonts w:ascii="Calibri" w:eastAsia="Calibri" w:hAnsi="Calibri" w:cs="Calibri"/>
          <w:sz w:val="22"/>
          <w:szCs w:val="22"/>
        </w:rPr>
      </w:pPr>
      <w:r w:rsidRPr="0058051F">
        <w:rPr>
          <w:rFonts w:ascii="Calibri" w:hAnsi="Calibri" w:cs="Calibri"/>
          <w:sz w:val="22"/>
          <w:szCs w:val="22"/>
        </w:rPr>
        <w:t>2.</w:t>
      </w:r>
      <w:r w:rsidRPr="0058051F">
        <w:rPr>
          <w:rFonts w:ascii="Calibri" w:hAnsi="Calibri" w:cs="Calibri"/>
          <w:sz w:val="22"/>
          <w:szCs w:val="22"/>
        </w:rPr>
        <w:tab/>
        <w:t xml:space="preserve">In base a tali Regolamenti, l’importo complessivo degli aiuti </w:t>
      </w:r>
      <w:r w:rsidR="00651DD1">
        <w:rPr>
          <w:rFonts w:ascii="Calibri" w:hAnsi="Calibri" w:cs="Calibri"/>
          <w:sz w:val="22"/>
          <w:szCs w:val="22"/>
        </w:rPr>
        <w:t xml:space="preserve">in regime </w:t>
      </w:r>
      <w:r w:rsidR="005E1C4E" w:rsidRPr="0058051F">
        <w:rPr>
          <w:rFonts w:ascii="Calibri" w:hAnsi="Calibri" w:cs="Calibri"/>
          <w:i/>
          <w:iCs/>
          <w:sz w:val="22"/>
          <w:szCs w:val="22"/>
        </w:rPr>
        <w:t>de minimis</w:t>
      </w:r>
      <w:r w:rsidR="005E1C4E" w:rsidRPr="0058051F">
        <w:rPr>
          <w:rFonts w:ascii="Calibri" w:hAnsi="Calibri" w:cs="Calibri"/>
          <w:sz w:val="22"/>
          <w:szCs w:val="22"/>
        </w:rPr>
        <w:t xml:space="preserve"> </w:t>
      </w:r>
      <w:r w:rsidRPr="0058051F">
        <w:rPr>
          <w:rFonts w:ascii="Calibri" w:hAnsi="Calibri" w:cs="Calibri"/>
          <w:sz w:val="22"/>
          <w:szCs w:val="22"/>
        </w:rPr>
        <w:t>accordati ad un’impresa “unica”</w:t>
      </w:r>
      <w:r w:rsidRPr="0058051F">
        <w:rPr>
          <w:rFonts w:ascii="Calibri" w:eastAsia="Calibri" w:hAnsi="Calibri" w:cs="Calibri"/>
          <w:sz w:val="22"/>
          <w:szCs w:val="22"/>
          <w:vertAlign w:val="superscript"/>
        </w:rPr>
        <w:footnoteReference w:id="7"/>
      </w:r>
      <w:r w:rsidRPr="0058051F">
        <w:rPr>
          <w:rFonts w:ascii="Calibri" w:hAnsi="Calibri" w:cs="Calibri"/>
          <w:sz w:val="22"/>
          <w:szCs w:val="22"/>
        </w:rPr>
        <w:t xml:space="preserve"> non può superare i massimali pertinenti nell’arco di tre esercizi finanziar</w:t>
      </w:r>
      <w:r w:rsidR="00D6531A">
        <w:rPr>
          <w:rFonts w:ascii="Calibri" w:hAnsi="Calibri" w:cs="Calibri"/>
          <w:sz w:val="22"/>
          <w:szCs w:val="22"/>
        </w:rPr>
        <w:t>i</w:t>
      </w:r>
      <w:r w:rsidRPr="0058051F">
        <w:rPr>
          <w:rFonts w:ascii="Calibri" w:hAnsi="Calibri" w:cs="Calibri"/>
          <w:sz w:val="22"/>
          <w:szCs w:val="22"/>
        </w:rPr>
        <w:t xml:space="preserve">. </w:t>
      </w:r>
    </w:p>
    <w:p w:rsidR="00CE1708" w:rsidRPr="0058051F" w:rsidRDefault="00447E38" w:rsidP="00A45E21">
      <w:pPr>
        <w:ind w:left="284" w:hanging="284"/>
        <w:jc w:val="both"/>
        <w:rPr>
          <w:rFonts w:ascii="Calibri" w:eastAsia="Calibri" w:hAnsi="Calibri" w:cs="Calibri"/>
          <w:sz w:val="22"/>
          <w:szCs w:val="22"/>
        </w:rPr>
      </w:pPr>
      <w:r w:rsidRPr="0058051F">
        <w:rPr>
          <w:rFonts w:ascii="Calibri" w:hAnsi="Calibri" w:cs="Calibri"/>
          <w:sz w:val="22"/>
          <w:szCs w:val="22"/>
        </w:rPr>
        <w:t xml:space="preserve">3. </w:t>
      </w:r>
      <w:r w:rsidRPr="0058051F">
        <w:rPr>
          <w:rFonts w:ascii="Calibri" w:hAnsi="Calibri" w:cs="Calibri"/>
          <w:sz w:val="22"/>
          <w:szCs w:val="22"/>
        </w:rPr>
        <w:tab/>
        <w:t>Per quanto non disciplinato o definito espressamente dal presente Bando si fa rinvio ai suddetti Regolamenti; in ogni caso nulla di quanto previsto nel presente Bando può essere interpretato in maniera difforme rispetto a quanto stabilito dalle norme pertinenti di tali Regolamenti.</w:t>
      </w:r>
    </w:p>
    <w:p w:rsidR="00CE1708" w:rsidRDefault="00CE1708" w:rsidP="00A45E21">
      <w:pPr>
        <w:ind w:left="284" w:hanging="284"/>
        <w:jc w:val="both"/>
        <w:rPr>
          <w:rFonts w:ascii="Calibri" w:eastAsia="Calibri" w:hAnsi="Calibri" w:cs="Calibri"/>
          <w:sz w:val="22"/>
          <w:szCs w:val="22"/>
          <w:shd w:val="clear" w:color="auto" w:fill="FFFF00"/>
        </w:rPr>
      </w:pPr>
    </w:p>
    <w:p w:rsidR="005A3FFF" w:rsidRPr="0058051F" w:rsidRDefault="005A3FFF" w:rsidP="005A3FFF">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cs="Calibri"/>
          <w:b/>
          <w:bCs/>
          <w:color w:val="000066"/>
          <w:sz w:val="22"/>
          <w:szCs w:val="22"/>
        </w:rPr>
      </w:pPr>
      <w:r w:rsidRPr="0058051F">
        <w:rPr>
          <w:rFonts w:ascii="Calibri" w:hAnsi="Calibri" w:cs="Calibri"/>
          <w:b/>
          <w:bCs/>
          <w:color w:val="000066"/>
          <w:sz w:val="22"/>
          <w:szCs w:val="22"/>
        </w:rPr>
        <w:t xml:space="preserve">ARTICOLO </w:t>
      </w:r>
      <w:r>
        <w:rPr>
          <w:rFonts w:ascii="Calibri" w:hAnsi="Calibri" w:cs="Calibri"/>
          <w:b/>
          <w:bCs/>
          <w:color w:val="000066"/>
          <w:sz w:val="22"/>
          <w:szCs w:val="22"/>
        </w:rPr>
        <w:t>9</w:t>
      </w:r>
      <w:r w:rsidRPr="0058051F">
        <w:rPr>
          <w:rFonts w:ascii="Calibri" w:hAnsi="Calibri" w:cs="Calibri"/>
          <w:b/>
          <w:bCs/>
          <w:color w:val="000066"/>
          <w:sz w:val="22"/>
          <w:szCs w:val="22"/>
        </w:rPr>
        <w:t xml:space="preserve"> – CUMULO</w:t>
      </w:r>
    </w:p>
    <w:p w:rsidR="005A3FFF" w:rsidRPr="0058051F" w:rsidRDefault="005A3FFF" w:rsidP="005A3FFF">
      <w:pPr>
        <w:ind w:left="284" w:hanging="284"/>
        <w:jc w:val="both"/>
        <w:rPr>
          <w:rFonts w:ascii="Calibri" w:eastAsia="Calibri" w:hAnsi="Calibri" w:cs="Calibri"/>
          <w:sz w:val="22"/>
          <w:szCs w:val="22"/>
        </w:rPr>
      </w:pPr>
      <w:r w:rsidRPr="0058051F">
        <w:rPr>
          <w:rFonts w:ascii="Calibri" w:hAnsi="Calibri" w:cs="Calibri"/>
          <w:sz w:val="22"/>
          <w:szCs w:val="22"/>
        </w:rPr>
        <w:t>1.</w:t>
      </w:r>
      <w:r w:rsidRPr="0058051F">
        <w:rPr>
          <w:rFonts w:ascii="Calibri" w:eastAsia="Calibri" w:hAnsi="Calibri" w:cs="Calibri"/>
          <w:color w:val="FF0000"/>
          <w:sz w:val="22"/>
          <w:szCs w:val="22"/>
        </w:rPr>
        <w:tab/>
      </w:r>
      <w:r w:rsidRPr="0058051F">
        <w:rPr>
          <w:rFonts w:ascii="Calibri" w:hAnsi="Calibri" w:cs="Calibri"/>
          <w:sz w:val="22"/>
          <w:szCs w:val="22"/>
        </w:rPr>
        <w:t>Gli aiuti di cui al presente Bando sono cumulabili, per gli stessi costi ammissibili:</w:t>
      </w:r>
    </w:p>
    <w:p w:rsidR="005A3FFF" w:rsidRPr="0058051F" w:rsidRDefault="005A3FFF" w:rsidP="005A3FFF">
      <w:pPr>
        <w:ind w:left="567" w:hanging="284"/>
        <w:jc w:val="both"/>
        <w:rPr>
          <w:rFonts w:ascii="Calibri" w:eastAsia="Calibri" w:hAnsi="Calibri" w:cs="Calibri"/>
          <w:sz w:val="22"/>
          <w:szCs w:val="22"/>
        </w:rPr>
      </w:pPr>
      <w:r w:rsidRPr="0058051F">
        <w:rPr>
          <w:rFonts w:ascii="Calibri" w:hAnsi="Calibri" w:cs="Calibri"/>
          <w:sz w:val="22"/>
          <w:szCs w:val="22"/>
        </w:rPr>
        <w:t>a)</w:t>
      </w:r>
      <w:r w:rsidRPr="0058051F">
        <w:rPr>
          <w:rFonts w:ascii="Calibri" w:hAnsi="Calibri" w:cs="Calibri"/>
          <w:sz w:val="22"/>
          <w:szCs w:val="22"/>
        </w:rPr>
        <w:tab/>
        <w:t xml:space="preserve">con altri aiuti in regime </w:t>
      </w:r>
      <w:r w:rsidRPr="0058051F">
        <w:rPr>
          <w:rFonts w:ascii="Calibri" w:hAnsi="Calibri" w:cs="Calibri"/>
          <w:i/>
          <w:iCs/>
          <w:sz w:val="22"/>
          <w:szCs w:val="22"/>
        </w:rPr>
        <w:t>de minimis</w:t>
      </w:r>
      <w:r w:rsidRPr="0058051F">
        <w:rPr>
          <w:rFonts w:ascii="Calibri" w:hAnsi="Calibri" w:cs="Calibri"/>
          <w:sz w:val="22"/>
          <w:szCs w:val="22"/>
        </w:rPr>
        <w:t xml:space="preserve"> fino al massimale </w:t>
      </w:r>
      <w:r w:rsidRPr="0058051F">
        <w:rPr>
          <w:rFonts w:ascii="Calibri" w:hAnsi="Calibri" w:cs="Calibri"/>
          <w:i/>
          <w:iCs/>
          <w:sz w:val="22"/>
          <w:szCs w:val="22"/>
        </w:rPr>
        <w:t>de minimis</w:t>
      </w:r>
      <w:r w:rsidRPr="0058051F">
        <w:rPr>
          <w:rFonts w:ascii="Calibri" w:hAnsi="Calibri" w:cs="Calibri"/>
          <w:sz w:val="22"/>
          <w:szCs w:val="22"/>
        </w:rPr>
        <w:t xml:space="preserve"> pertinente;</w:t>
      </w:r>
    </w:p>
    <w:p w:rsidR="005A3FFF" w:rsidRPr="0058051F" w:rsidRDefault="005A3FFF" w:rsidP="005A3FFF">
      <w:pPr>
        <w:spacing w:after="60"/>
        <w:ind w:left="568" w:hanging="284"/>
        <w:jc w:val="both"/>
        <w:rPr>
          <w:rFonts w:ascii="Calibri" w:eastAsia="Calibri" w:hAnsi="Calibri" w:cs="Calibri"/>
          <w:sz w:val="22"/>
          <w:szCs w:val="22"/>
        </w:rPr>
      </w:pPr>
      <w:r w:rsidRPr="0058051F">
        <w:rPr>
          <w:rFonts w:ascii="Calibri" w:hAnsi="Calibri" w:cs="Calibri"/>
          <w:sz w:val="22"/>
          <w:szCs w:val="22"/>
        </w:rPr>
        <w:t>b)</w:t>
      </w:r>
      <w:r w:rsidRPr="0058051F">
        <w:rPr>
          <w:rFonts w:ascii="Calibri" w:hAnsi="Calibri" w:cs="Calibri"/>
          <w:sz w:val="22"/>
          <w:szCs w:val="22"/>
        </w:rPr>
        <w:tab/>
        <w:t>con aiuti in esenzione o autorizzati dalla Commissione nel rispetto dei massimali previsti dal regolamento di esenzione applicabile o da una decisione di autorizzazione.</w:t>
      </w:r>
    </w:p>
    <w:p w:rsidR="005A3FFF" w:rsidRPr="0058051F" w:rsidRDefault="005A3FFF" w:rsidP="005A3FFF">
      <w:pPr>
        <w:ind w:left="284" w:hanging="284"/>
        <w:jc w:val="both"/>
        <w:rPr>
          <w:rFonts w:ascii="Calibri" w:eastAsia="Calibri" w:hAnsi="Calibri" w:cs="Calibri"/>
          <w:sz w:val="22"/>
          <w:szCs w:val="22"/>
        </w:rPr>
      </w:pPr>
      <w:r w:rsidRPr="0058051F">
        <w:rPr>
          <w:rFonts w:ascii="Calibri" w:hAnsi="Calibri" w:cs="Calibri"/>
          <w:sz w:val="22"/>
          <w:szCs w:val="22"/>
        </w:rPr>
        <w:t>2.</w:t>
      </w:r>
      <w:r w:rsidRPr="0058051F">
        <w:rPr>
          <w:rFonts w:ascii="Calibri" w:hAnsi="Calibri" w:cs="Calibri"/>
          <w:sz w:val="22"/>
          <w:szCs w:val="22"/>
        </w:rPr>
        <w:tab/>
        <w:t xml:space="preserve"> Sono inoltre cumulabili con aiuti senza costi ammissibili.</w:t>
      </w:r>
    </w:p>
    <w:p w:rsidR="005A3FFF" w:rsidRDefault="005A3FFF" w:rsidP="00A45E21">
      <w:pPr>
        <w:ind w:left="284" w:hanging="284"/>
        <w:jc w:val="both"/>
        <w:rPr>
          <w:rFonts w:ascii="Calibri" w:eastAsia="Calibri" w:hAnsi="Calibri" w:cs="Calibri"/>
          <w:sz w:val="22"/>
          <w:szCs w:val="22"/>
          <w:shd w:val="clear" w:color="auto" w:fill="FFFF00"/>
        </w:rPr>
      </w:pPr>
    </w:p>
    <w:p w:rsidR="005A3FFF" w:rsidRPr="0058051F" w:rsidRDefault="005A3FFF" w:rsidP="00A45E21">
      <w:pPr>
        <w:ind w:left="284" w:hanging="284"/>
        <w:jc w:val="both"/>
        <w:rPr>
          <w:rFonts w:ascii="Calibri" w:eastAsia="Calibri" w:hAnsi="Calibri" w:cs="Calibri"/>
          <w:sz w:val="22"/>
          <w:szCs w:val="22"/>
          <w:shd w:val="clear" w:color="auto" w:fill="FFFF00"/>
        </w:rPr>
      </w:pPr>
    </w:p>
    <w:p w:rsidR="00CE1708" w:rsidRPr="0058051F" w:rsidRDefault="00015E08" w:rsidP="00F707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cs="Calibri"/>
          <w:b/>
          <w:bCs/>
          <w:color w:val="000066"/>
          <w:sz w:val="22"/>
          <w:szCs w:val="22"/>
        </w:rPr>
      </w:pPr>
      <w:r w:rsidRPr="0058051F">
        <w:rPr>
          <w:rFonts w:ascii="Calibri" w:hAnsi="Calibri" w:cs="Calibri"/>
          <w:b/>
          <w:bCs/>
          <w:color w:val="000066"/>
          <w:sz w:val="22"/>
          <w:szCs w:val="22"/>
        </w:rPr>
        <w:t>ARTICOLO 10 – PRESENTAZIONE DELLE DOMANDE</w:t>
      </w:r>
    </w:p>
    <w:p w:rsidR="00CE1708" w:rsidRPr="00831E36" w:rsidRDefault="00447E38" w:rsidP="00202737">
      <w:pPr>
        <w:spacing w:after="60"/>
        <w:ind w:left="284" w:hanging="284"/>
        <w:jc w:val="both"/>
        <w:rPr>
          <w:rFonts w:ascii="Calibri" w:eastAsia="Calibri" w:hAnsi="Calibri" w:cs="Calibri"/>
          <w:color w:val="auto"/>
          <w:sz w:val="22"/>
          <w:szCs w:val="22"/>
        </w:rPr>
      </w:pPr>
      <w:r w:rsidRPr="00831E36">
        <w:rPr>
          <w:rFonts w:ascii="Calibri" w:hAnsi="Calibri" w:cs="Calibri"/>
          <w:color w:val="auto"/>
          <w:sz w:val="22"/>
          <w:szCs w:val="22"/>
        </w:rPr>
        <w:t xml:space="preserve">1. </w:t>
      </w:r>
      <w:r w:rsidR="00E50571" w:rsidRPr="00E50571">
        <w:rPr>
          <w:rFonts w:ascii="Calibri" w:hAnsi="Calibri" w:cs="Calibri"/>
          <w:color w:val="auto"/>
          <w:sz w:val="22"/>
          <w:szCs w:val="22"/>
        </w:rPr>
        <w:t xml:space="preserve">A pena di esclusione, le domande di contributo, redatte su apposito modello compilabile scaricabile dal sito istituzionale della Camera di Commercio di Crotone all'indirizzo www.kr.camcom.gov.it alla sezione Punto Impresa Digitale (PID),  e sottoscritte con firma digitale ovvero con sottoscrizione autografa della domanda da parte del titolare e/o legale rappresentante dell’impresa, con scansione della domanda stessa e con allegazione del documento di identità del dichiarante, dovranno essere inviate all’indirizzo di posta elettronica certificata </w:t>
      </w:r>
      <w:r w:rsidR="00E50571" w:rsidRPr="00E50571">
        <w:rPr>
          <w:rFonts w:ascii="Calibri" w:hAnsi="Calibri" w:cs="Calibri"/>
          <w:b/>
          <w:bCs/>
          <w:color w:val="auto"/>
          <w:sz w:val="22"/>
          <w:szCs w:val="22"/>
        </w:rPr>
        <w:t>protocollo@kr.legalmail.camcom.it</w:t>
      </w:r>
      <w:r w:rsidR="00E50571" w:rsidRPr="00E50571">
        <w:rPr>
          <w:rFonts w:ascii="Calibri" w:hAnsi="Calibri" w:cs="Calibri"/>
          <w:color w:val="auto"/>
          <w:sz w:val="22"/>
          <w:szCs w:val="22"/>
        </w:rPr>
        <w:t xml:space="preserve">, </w:t>
      </w:r>
      <w:r w:rsidR="00E50571" w:rsidRPr="001E369C">
        <w:rPr>
          <w:rFonts w:ascii="Calibri" w:hAnsi="Calibri" w:cs="Calibri"/>
          <w:color w:val="auto"/>
          <w:sz w:val="22"/>
          <w:szCs w:val="22"/>
        </w:rPr>
        <w:t xml:space="preserve">dalle ore 8:00 del </w:t>
      </w:r>
      <w:r w:rsidR="001E369C" w:rsidRPr="001E369C">
        <w:rPr>
          <w:rFonts w:ascii="Calibri" w:hAnsi="Calibri" w:cs="Calibri"/>
          <w:color w:val="auto"/>
          <w:sz w:val="22"/>
          <w:szCs w:val="22"/>
        </w:rPr>
        <w:t>29</w:t>
      </w:r>
      <w:r w:rsidR="00E50571" w:rsidRPr="001E369C">
        <w:rPr>
          <w:rFonts w:ascii="Calibri" w:hAnsi="Calibri" w:cs="Calibri"/>
          <w:color w:val="auto"/>
          <w:sz w:val="22"/>
          <w:szCs w:val="22"/>
        </w:rPr>
        <w:t>/</w:t>
      </w:r>
      <w:r w:rsidR="001E369C" w:rsidRPr="001E369C">
        <w:rPr>
          <w:rFonts w:ascii="Calibri" w:hAnsi="Calibri" w:cs="Calibri"/>
          <w:color w:val="auto"/>
          <w:sz w:val="22"/>
          <w:szCs w:val="22"/>
        </w:rPr>
        <w:t>07</w:t>
      </w:r>
      <w:r w:rsidR="00E50571" w:rsidRPr="001E369C">
        <w:rPr>
          <w:rFonts w:ascii="Calibri" w:hAnsi="Calibri" w:cs="Calibri"/>
          <w:color w:val="auto"/>
          <w:sz w:val="22"/>
          <w:szCs w:val="22"/>
        </w:rPr>
        <w:t>/</w:t>
      </w:r>
      <w:r w:rsidR="001E369C" w:rsidRPr="001E369C">
        <w:rPr>
          <w:rFonts w:ascii="Calibri" w:hAnsi="Calibri" w:cs="Calibri"/>
          <w:color w:val="auto"/>
          <w:sz w:val="22"/>
          <w:szCs w:val="22"/>
        </w:rPr>
        <w:t>2022</w:t>
      </w:r>
      <w:r w:rsidR="00E50571" w:rsidRPr="001E369C">
        <w:rPr>
          <w:rFonts w:ascii="Calibri" w:hAnsi="Calibri" w:cs="Calibri"/>
          <w:color w:val="auto"/>
          <w:sz w:val="22"/>
          <w:szCs w:val="22"/>
        </w:rPr>
        <w:t xml:space="preserve"> alle ore 21:00 del </w:t>
      </w:r>
      <w:r w:rsidR="001E369C" w:rsidRPr="001E369C">
        <w:rPr>
          <w:rFonts w:ascii="Calibri" w:hAnsi="Calibri" w:cs="Calibri"/>
          <w:color w:val="auto"/>
          <w:sz w:val="22"/>
          <w:szCs w:val="22"/>
        </w:rPr>
        <w:t>29</w:t>
      </w:r>
      <w:r w:rsidR="00E50571" w:rsidRPr="001E369C">
        <w:rPr>
          <w:rFonts w:ascii="Calibri" w:hAnsi="Calibri" w:cs="Calibri"/>
          <w:color w:val="auto"/>
          <w:sz w:val="22"/>
          <w:szCs w:val="22"/>
        </w:rPr>
        <w:t>/</w:t>
      </w:r>
      <w:r w:rsidR="001E369C" w:rsidRPr="001E369C">
        <w:rPr>
          <w:rFonts w:ascii="Calibri" w:hAnsi="Calibri" w:cs="Calibri"/>
          <w:color w:val="auto"/>
          <w:sz w:val="22"/>
          <w:szCs w:val="22"/>
        </w:rPr>
        <w:t>09</w:t>
      </w:r>
      <w:r w:rsidR="00E50571" w:rsidRPr="001E369C">
        <w:rPr>
          <w:rFonts w:ascii="Calibri" w:hAnsi="Calibri" w:cs="Calibri"/>
          <w:color w:val="auto"/>
          <w:sz w:val="22"/>
          <w:szCs w:val="22"/>
        </w:rPr>
        <w:t>/</w:t>
      </w:r>
      <w:r w:rsidR="001E369C" w:rsidRPr="001E369C">
        <w:rPr>
          <w:rFonts w:ascii="Calibri" w:hAnsi="Calibri" w:cs="Calibri"/>
          <w:color w:val="auto"/>
          <w:sz w:val="22"/>
          <w:szCs w:val="22"/>
        </w:rPr>
        <w:t>2022</w:t>
      </w:r>
      <w:r w:rsidR="00E50571" w:rsidRPr="001E369C">
        <w:rPr>
          <w:rFonts w:ascii="Calibri" w:hAnsi="Calibri" w:cs="Calibri"/>
          <w:color w:val="auto"/>
          <w:sz w:val="22"/>
          <w:szCs w:val="22"/>
        </w:rPr>
        <w:t>. L'oggetto della pec dovrà r</w:t>
      </w:r>
      <w:r w:rsidR="00E50571" w:rsidRPr="00E50571">
        <w:rPr>
          <w:rFonts w:ascii="Calibri" w:hAnsi="Calibri" w:cs="Calibri"/>
          <w:color w:val="auto"/>
          <w:sz w:val="22"/>
          <w:szCs w:val="22"/>
        </w:rPr>
        <w:t>iportare la dicitura "Bando voucher digitali I4.0 - Anno 202</w:t>
      </w:r>
      <w:r w:rsidR="00C7133F">
        <w:rPr>
          <w:rFonts w:ascii="Calibri" w:hAnsi="Calibri" w:cs="Calibri"/>
          <w:color w:val="auto"/>
          <w:sz w:val="22"/>
          <w:szCs w:val="22"/>
        </w:rPr>
        <w:t>2</w:t>
      </w:r>
      <w:r w:rsidR="00E50571" w:rsidRPr="00E50571">
        <w:rPr>
          <w:rFonts w:ascii="Calibri" w:hAnsi="Calibri" w:cs="Calibri"/>
          <w:color w:val="auto"/>
          <w:sz w:val="22"/>
          <w:szCs w:val="22"/>
        </w:rPr>
        <w:t>". Saranno automaticamente escluse le domande inviate prima e dopo tali termini. Non saranno considerate ammissibili altre modalità di trasmissione delle domande di ammissione al contributo.</w:t>
      </w:r>
    </w:p>
    <w:p w:rsidR="00CE1708" w:rsidRPr="00831E36" w:rsidRDefault="00447E38" w:rsidP="00202737">
      <w:pPr>
        <w:ind w:left="284" w:hanging="284"/>
        <w:jc w:val="both"/>
        <w:rPr>
          <w:rFonts w:ascii="Calibri" w:eastAsia="Calibri" w:hAnsi="Calibri" w:cs="Calibri"/>
          <w:color w:val="auto"/>
          <w:sz w:val="22"/>
          <w:szCs w:val="22"/>
        </w:rPr>
      </w:pPr>
      <w:r w:rsidRPr="00831E36">
        <w:rPr>
          <w:rFonts w:ascii="Calibri" w:hAnsi="Calibri" w:cs="Calibri"/>
          <w:color w:val="auto"/>
          <w:sz w:val="22"/>
          <w:szCs w:val="22"/>
        </w:rPr>
        <w:lastRenderedPageBreak/>
        <w:t>2.</w:t>
      </w:r>
      <w:r w:rsidRPr="00831E36">
        <w:rPr>
          <w:rFonts w:ascii="Calibri" w:hAnsi="Calibri" w:cs="Calibri"/>
          <w:color w:val="auto"/>
          <w:sz w:val="22"/>
          <w:szCs w:val="22"/>
        </w:rPr>
        <w:tab/>
        <w:t>L’invio della domanda può essere delegato ad un intermediario abilitato all’invio delle pratiche telematiche, nel qual caso dovrà essere allegata la seguente documentazione:</w:t>
      </w:r>
    </w:p>
    <w:p w:rsidR="00E50571" w:rsidRPr="00831E36" w:rsidRDefault="00447E38" w:rsidP="00E50571">
      <w:pPr>
        <w:numPr>
          <w:ilvl w:val="0"/>
          <w:numId w:val="29"/>
        </w:numPr>
        <w:jc w:val="both"/>
        <w:rPr>
          <w:rFonts w:ascii="Calibri" w:hAnsi="Calibri" w:cs="Calibri"/>
          <w:color w:val="auto"/>
          <w:sz w:val="22"/>
          <w:szCs w:val="22"/>
        </w:rPr>
      </w:pPr>
      <w:r w:rsidRPr="00831E36">
        <w:rPr>
          <w:rFonts w:ascii="Calibri" w:hAnsi="Calibri" w:cs="Calibri"/>
          <w:color w:val="auto"/>
          <w:sz w:val="22"/>
          <w:szCs w:val="22"/>
        </w:rPr>
        <w:t xml:space="preserve">modulo di procura </w:t>
      </w:r>
      <w:r w:rsidR="00E50571">
        <w:rPr>
          <w:rFonts w:ascii="Calibri" w:hAnsi="Calibri" w:cs="Calibri"/>
          <w:color w:val="auto"/>
          <w:sz w:val="22"/>
          <w:szCs w:val="22"/>
        </w:rPr>
        <w:t xml:space="preserve">soggetto delegato </w:t>
      </w:r>
      <w:r w:rsidR="00E50571" w:rsidRPr="00831E36">
        <w:rPr>
          <w:rFonts w:ascii="Calibri" w:hAnsi="Calibri" w:cs="Calibri"/>
          <w:color w:val="auto"/>
          <w:sz w:val="22"/>
          <w:szCs w:val="22"/>
        </w:rPr>
        <w:t>(scaricabile dal sito internet camerale</w:t>
      </w:r>
      <w:r w:rsidR="00E50571">
        <w:rPr>
          <w:rFonts w:ascii="Calibri" w:hAnsi="Calibri" w:cs="Calibri"/>
          <w:color w:val="auto"/>
          <w:sz w:val="22"/>
          <w:szCs w:val="22"/>
        </w:rPr>
        <w:t xml:space="preserve"> </w:t>
      </w:r>
      <w:r w:rsidR="00E50571" w:rsidRPr="00567085">
        <w:rPr>
          <w:rFonts w:ascii="Calibri" w:hAnsi="Calibri" w:cs="Calibri"/>
          <w:color w:val="auto"/>
          <w:sz w:val="22"/>
          <w:szCs w:val="22"/>
        </w:rPr>
        <w:t>www.kr.camcom.gov.it</w:t>
      </w:r>
      <w:r w:rsidR="00E50571" w:rsidRPr="00831E36">
        <w:rPr>
          <w:rStyle w:val="Nessuno"/>
          <w:color w:val="auto"/>
        </w:rPr>
        <w:t xml:space="preserve">, </w:t>
      </w:r>
      <w:r w:rsidR="00E50571" w:rsidRPr="00831E36">
        <w:rPr>
          <w:rStyle w:val="Nessuno"/>
          <w:rFonts w:ascii="Calibri" w:hAnsi="Calibri" w:cs="Calibri"/>
          <w:color w:val="auto"/>
          <w:sz w:val="22"/>
          <w:szCs w:val="22"/>
        </w:rPr>
        <w:t xml:space="preserve">alla sezione </w:t>
      </w:r>
      <w:r w:rsidR="00E50571">
        <w:rPr>
          <w:rStyle w:val="Nessuno"/>
          <w:rFonts w:ascii="Calibri" w:hAnsi="Calibri" w:cs="Calibri"/>
          <w:color w:val="auto"/>
          <w:sz w:val="22"/>
          <w:szCs w:val="22"/>
        </w:rPr>
        <w:t xml:space="preserve">Punto Impresa Digitale (PID), </w:t>
      </w:r>
      <w:r w:rsidR="00E50571" w:rsidRPr="00831E36">
        <w:rPr>
          <w:rStyle w:val="Nessuno"/>
          <w:rFonts w:ascii="Calibri" w:hAnsi="Calibri" w:cs="Calibri"/>
          <w:color w:val="auto"/>
          <w:sz w:val="22"/>
          <w:szCs w:val="22"/>
        </w:rPr>
        <w:t>sottoscritto con firma autografa del titolare/legale rappresentante dell’impresa richiedente, acquisito tramite scansione e allegato, con firma digitale, valida, dell’intermediario);</w:t>
      </w:r>
    </w:p>
    <w:p w:rsidR="00CE1708" w:rsidRPr="00831E36" w:rsidRDefault="00447E38" w:rsidP="004131BD">
      <w:pPr>
        <w:numPr>
          <w:ilvl w:val="0"/>
          <w:numId w:val="29"/>
        </w:numPr>
        <w:spacing w:after="60"/>
        <w:ind w:hanging="295"/>
        <w:jc w:val="both"/>
        <w:rPr>
          <w:rFonts w:ascii="Calibri" w:hAnsi="Calibri" w:cs="Calibri"/>
          <w:color w:val="auto"/>
          <w:sz w:val="22"/>
          <w:szCs w:val="22"/>
        </w:rPr>
      </w:pPr>
      <w:r w:rsidRPr="00831E36">
        <w:rPr>
          <w:rStyle w:val="Nessuno"/>
          <w:rFonts w:ascii="Calibri" w:hAnsi="Calibri" w:cs="Calibri"/>
          <w:color w:val="auto"/>
          <w:sz w:val="22"/>
          <w:szCs w:val="22"/>
        </w:rPr>
        <w:t>copia del documento di identità del titolare/legale rappresentante dell’impresa richiedente.</w:t>
      </w:r>
    </w:p>
    <w:p w:rsidR="00CE1708" w:rsidRPr="00831E36" w:rsidRDefault="00447E38" w:rsidP="00A45E21">
      <w:pPr>
        <w:ind w:left="284" w:hanging="284"/>
        <w:jc w:val="both"/>
        <w:rPr>
          <w:rStyle w:val="Nessuno"/>
          <w:rFonts w:ascii="Calibri" w:eastAsia="Calibri" w:hAnsi="Calibri" w:cs="Calibri"/>
          <w:color w:val="auto"/>
          <w:sz w:val="22"/>
          <w:szCs w:val="22"/>
        </w:rPr>
      </w:pPr>
      <w:r w:rsidRPr="00831E36">
        <w:rPr>
          <w:rStyle w:val="Nessuno"/>
          <w:rFonts w:ascii="Calibri" w:hAnsi="Calibri" w:cs="Calibri"/>
          <w:color w:val="auto"/>
          <w:sz w:val="22"/>
          <w:szCs w:val="22"/>
        </w:rPr>
        <w:t>3.</w:t>
      </w:r>
      <w:r w:rsidRPr="00831E36">
        <w:rPr>
          <w:rStyle w:val="Nessuno"/>
          <w:rFonts w:ascii="Calibri" w:hAnsi="Calibri" w:cs="Calibri"/>
          <w:color w:val="auto"/>
          <w:sz w:val="22"/>
          <w:szCs w:val="22"/>
        </w:rPr>
        <w:tab/>
        <w:t xml:space="preserve">A pena di esclusione, </w:t>
      </w:r>
      <w:r w:rsidR="00E50571">
        <w:rPr>
          <w:rStyle w:val="Nessuno"/>
          <w:rFonts w:ascii="Calibri" w:hAnsi="Calibri" w:cs="Calibri"/>
          <w:color w:val="auto"/>
          <w:sz w:val="22"/>
          <w:szCs w:val="22"/>
        </w:rPr>
        <w:t xml:space="preserve">pec </w:t>
      </w:r>
      <w:r w:rsidRPr="00831E36">
        <w:rPr>
          <w:rStyle w:val="Nessuno"/>
          <w:rFonts w:ascii="Calibri" w:hAnsi="Calibri" w:cs="Calibri"/>
          <w:color w:val="auto"/>
          <w:sz w:val="22"/>
          <w:szCs w:val="22"/>
        </w:rPr>
        <w:t>dovrà essere allegata la seguente documentazione:</w:t>
      </w:r>
    </w:p>
    <w:p w:rsidR="00E50571" w:rsidRPr="00E50571" w:rsidRDefault="00447E38" w:rsidP="717DB0DC">
      <w:pPr>
        <w:numPr>
          <w:ilvl w:val="2"/>
          <w:numId w:val="66"/>
        </w:numPr>
        <w:tabs>
          <w:tab w:val="clear" w:pos="1080"/>
        </w:tabs>
        <w:spacing w:after="60"/>
        <w:ind w:left="284"/>
        <w:jc w:val="both"/>
        <w:rPr>
          <w:rStyle w:val="Nessuno"/>
          <w:rFonts w:ascii="Calibri" w:hAnsi="Calibri" w:cs="Calibri"/>
          <w:sz w:val="22"/>
          <w:szCs w:val="22"/>
        </w:rPr>
      </w:pPr>
      <w:r w:rsidRPr="00E50571">
        <w:rPr>
          <w:rStyle w:val="Nessuno"/>
          <w:rFonts w:ascii="Calibri" w:hAnsi="Calibri" w:cs="Calibri"/>
          <w:color w:val="auto"/>
          <w:sz w:val="22"/>
          <w:szCs w:val="22"/>
        </w:rPr>
        <w:t xml:space="preserve">modulo di domanda, </w:t>
      </w:r>
      <w:r w:rsidR="00E50571" w:rsidRPr="00E50571">
        <w:rPr>
          <w:rStyle w:val="Nessuno"/>
          <w:rFonts w:ascii="Calibri" w:hAnsi="Calibri" w:cs="Calibri"/>
          <w:color w:val="auto"/>
          <w:sz w:val="22"/>
          <w:szCs w:val="22"/>
        </w:rPr>
        <w:t>disponibile sul sito internet</w:t>
      </w:r>
      <w:r w:rsidR="00E50571" w:rsidRPr="00E50571">
        <w:rPr>
          <w:rFonts w:ascii="Calibri" w:hAnsi="Calibri" w:cs="Calibri"/>
          <w:color w:val="auto"/>
          <w:sz w:val="22"/>
          <w:szCs w:val="22"/>
        </w:rPr>
        <w:t xml:space="preserve"> www.kr.camcom.gov.it</w:t>
      </w:r>
      <w:r w:rsidR="00E50571" w:rsidRPr="00E50571">
        <w:rPr>
          <w:rStyle w:val="Nessuno"/>
          <w:color w:val="auto"/>
        </w:rPr>
        <w:t xml:space="preserve">, </w:t>
      </w:r>
      <w:r w:rsidR="00E50571" w:rsidRPr="00E50571">
        <w:rPr>
          <w:rStyle w:val="Nessuno"/>
          <w:rFonts w:ascii="Calibri" w:hAnsi="Calibri" w:cs="Calibri"/>
          <w:color w:val="auto"/>
          <w:sz w:val="22"/>
          <w:szCs w:val="22"/>
        </w:rPr>
        <w:t>alla sezione Punto Impresa Digitale (PID), compilato in ogni sua parte</w:t>
      </w:r>
      <w:r w:rsidRPr="00E50571">
        <w:rPr>
          <w:rStyle w:val="Nessuno"/>
          <w:rFonts w:ascii="Calibri" w:hAnsi="Calibri" w:cs="Calibri"/>
          <w:color w:val="auto"/>
          <w:sz w:val="22"/>
          <w:szCs w:val="22"/>
        </w:rPr>
        <w:t>;</w:t>
      </w:r>
    </w:p>
    <w:p w:rsidR="00E50571" w:rsidRPr="00E50571" w:rsidRDefault="00E50571" w:rsidP="717DB0DC">
      <w:pPr>
        <w:numPr>
          <w:ilvl w:val="2"/>
          <w:numId w:val="66"/>
        </w:numPr>
        <w:tabs>
          <w:tab w:val="clear" w:pos="1080"/>
        </w:tabs>
        <w:spacing w:after="60"/>
        <w:ind w:left="284"/>
        <w:jc w:val="both"/>
        <w:rPr>
          <w:rStyle w:val="Nessuno"/>
          <w:rFonts w:ascii="Calibri" w:hAnsi="Calibri" w:cs="Calibri"/>
          <w:sz w:val="22"/>
          <w:szCs w:val="22"/>
        </w:rPr>
      </w:pPr>
      <w:r w:rsidRPr="00E50571">
        <w:rPr>
          <w:rStyle w:val="Nessuno"/>
          <w:rFonts w:ascii="Calibri" w:hAnsi="Calibri" w:cs="Calibri"/>
          <w:sz w:val="22"/>
          <w:szCs w:val="22"/>
        </w:rPr>
        <w:t xml:space="preserve">la documentazione prevista nella “Scheda Misura B” e disponibile, in parte, sul sito internet www.kr.camcom.it, alla sezione Punto Impresa Digitale </w:t>
      </w:r>
    </w:p>
    <w:p w:rsidR="00CE1708" w:rsidRPr="00A04950" w:rsidRDefault="00447E38" w:rsidP="00A04950">
      <w:pPr>
        <w:pStyle w:val="Paragrafoelenco"/>
        <w:numPr>
          <w:ilvl w:val="3"/>
          <w:numId w:val="18"/>
        </w:numPr>
        <w:spacing w:after="60"/>
        <w:jc w:val="both"/>
        <w:rPr>
          <w:rStyle w:val="Nessuno"/>
        </w:rPr>
      </w:pPr>
      <w:r w:rsidRPr="00A04950">
        <w:rPr>
          <w:rStyle w:val="Nessuno"/>
        </w:rPr>
        <w:t>I preventivi di spesa</w:t>
      </w:r>
      <w:r w:rsidRPr="00A04950">
        <w:rPr>
          <w:rStyle w:val="Nessuno"/>
          <w:b/>
          <w:bCs/>
        </w:rPr>
        <w:t xml:space="preserve"> </w:t>
      </w:r>
      <w:r w:rsidRPr="00A04950">
        <w:rPr>
          <w:rStyle w:val="Nessuno"/>
        </w:rPr>
        <w:t>devono essere redatti in euro e in lingua italiana o accompagnati da una sintetica traduzione e intestati all’impresa richiedente e dagli stessi si devono evincere con chiarezza le singole voci di costo</w:t>
      </w:r>
      <w:r w:rsidR="02E2CBD2" w:rsidRPr="00A04950">
        <w:rPr>
          <w:rStyle w:val="Nessuno"/>
        </w:rPr>
        <w:t xml:space="preserve">; </w:t>
      </w:r>
      <w:r w:rsidRPr="00A04950">
        <w:rPr>
          <w:rStyle w:val="Nessuno"/>
        </w:rPr>
        <w:t>i preventivi di spesa</w:t>
      </w:r>
      <w:r w:rsidR="4CC98B9C" w:rsidRPr="00A04950">
        <w:rPr>
          <w:rStyle w:val="Nessuno"/>
        </w:rPr>
        <w:t>, inoltre,</w:t>
      </w:r>
      <w:r w:rsidR="2FD953DF" w:rsidRPr="00A04950">
        <w:rPr>
          <w:rStyle w:val="Nessuno"/>
        </w:rPr>
        <w:t xml:space="preserve"> non </w:t>
      </w:r>
      <w:r w:rsidR="3A731076" w:rsidRPr="00A04950">
        <w:rPr>
          <w:rStyle w:val="Nessuno"/>
        </w:rPr>
        <w:t>potranno essere antecedenti al 1 settembre 2021</w:t>
      </w:r>
      <w:r w:rsidR="00343556" w:rsidRPr="00A04950">
        <w:rPr>
          <w:rStyle w:val="Nessuno"/>
        </w:rPr>
        <w:t xml:space="preserve"> e </w:t>
      </w:r>
      <w:r w:rsidR="3A731076" w:rsidRPr="00A04950">
        <w:rPr>
          <w:rStyle w:val="Nessuno"/>
        </w:rPr>
        <w:t xml:space="preserve">dovranno </w:t>
      </w:r>
      <w:r w:rsidRPr="00A04950">
        <w:rPr>
          <w:rStyle w:val="Nessuno"/>
        </w:rPr>
        <w:t>essere predisposti su propria carta intestata da soggetti regolarmente abilitati – non saranno ammessi auto preventivi</w:t>
      </w:r>
      <w:r w:rsidR="6988AB5B" w:rsidRPr="00A04950">
        <w:rPr>
          <w:rStyle w:val="Nessuno"/>
        </w:rPr>
        <w:t>;</w:t>
      </w:r>
    </w:p>
    <w:p w:rsidR="00A04950" w:rsidRDefault="00A04950" w:rsidP="002B23A0">
      <w:pPr>
        <w:pStyle w:val="Paragrafoelenco"/>
        <w:numPr>
          <w:ilvl w:val="3"/>
          <w:numId w:val="18"/>
        </w:numPr>
        <w:spacing w:after="60"/>
        <w:ind w:left="284" w:hanging="284"/>
        <w:jc w:val="both"/>
        <w:rPr>
          <w:rStyle w:val="Nessuno"/>
          <w:color w:val="auto"/>
        </w:rPr>
      </w:pPr>
      <w:r w:rsidRPr="00A04950">
        <w:rPr>
          <w:rStyle w:val="Nessuno"/>
          <w:color w:val="auto"/>
        </w:rPr>
        <w:t>Alla pratica dovrà essere allegato il modello F23 relativo al versamento dell’imposta di bollo, come da fac-simile disponibile sul sito internet</w:t>
      </w:r>
      <w:r w:rsidRPr="00A04950">
        <w:rPr>
          <w:color w:val="auto"/>
        </w:rPr>
        <w:t xml:space="preserve"> www.kr.camcom.gov.it</w:t>
      </w:r>
      <w:r w:rsidRPr="00A04950">
        <w:rPr>
          <w:rStyle w:val="Nessuno"/>
          <w:color w:val="auto"/>
        </w:rPr>
        <w:t>, alla sezione Punto Impresa Digitale (PID) (salvo i casi di esenzione);</w:t>
      </w:r>
    </w:p>
    <w:p w:rsidR="00A04950" w:rsidRPr="00A04950" w:rsidRDefault="00447E38" w:rsidP="005536B0">
      <w:pPr>
        <w:pStyle w:val="Paragrafoelenco"/>
        <w:numPr>
          <w:ilvl w:val="3"/>
          <w:numId w:val="18"/>
        </w:numPr>
        <w:spacing w:after="60"/>
        <w:ind w:left="284" w:hanging="284"/>
        <w:jc w:val="both"/>
        <w:rPr>
          <w:rStyle w:val="Nessuno"/>
        </w:rPr>
      </w:pPr>
      <w:r w:rsidRPr="00A04950">
        <w:rPr>
          <w:rStyle w:val="Nessuno"/>
          <w:color w:val="auto"/>
        </w:rPr>
        <w:t>Ai fini dell’accesso ai benefici previsti per le imprese in possesso del rating di legalità</w:t>
      </w:r>
      <w:r w:rsidR="00C944CD" w:rsidRPr="00A04950">
        <w:rPr>
          <w:rStyle w:val="Nessuno"/>
          <w:color w:val="auto"/>
        </w:rPr>
        <w:t xml:space="preserve">, </w:t>
      </w:r>
      <w:r w:rsidRPr="00A04950">
        <w:rPr>
          <w:rStyle w:val="Nessuno"/>
          <w:color w:val="auto"/>
        </w:rPr>
        <w:t xml:space="preserve">di cui all’articolo 3 comma 5, dovrà essere allegato alla pratica telematica </w:t>
      </w:r>
      <w:r w:rsidR="00E50571" w:rsidRPr="00A04950">
        <w:rPr>
          <w:rStyle w:val="Nessuno"/>
          <w:color w:val="auto"/>
        </w:rPr>
        <w:t xml:space="preserve">il modello di dichiarazione disponibile sul sito </w:t>
      </w:r>
      <w:r w:rsidR="00E50571" w:rsidRPr="00A04950">
        <w:rPr>
          <w:color w:val="auto"/>
        </w:rPr>
        <w:t>www.kr.camcom.gov.it</w:t>
      </w:r>
      <w:r w:rsidR="00E50571" w:rsidRPr="00A04950">
        <w:rPr>
          <w:rStyle w:val="Nessuno"/>
          <w:color w:val="auto"/>
        </w:rPr>
        <w:t>, alla sezione Punto Impresa Digitale (PID);</w:t>
      </w:r>
    </w:p>
    <w:p w:rsidR="00A04950" w:rsidRDefault="00447E38" w:rsidP="000C35FE">
      <w:pPr>
        <w:pStyle w:val="Paragrafoelenco"/>
        <w:numPr>
          <w:ilvl w:val="3"/>
          <w:numId w:val="18"/>
        </w:numPr>
        <w:spacing w:after="60"/>
        <w:ind w:left="284" w:hanging="284"/>
        <w:jc w:val="both"/>
        <w:rPr>
          <w:rStyle w:val="Nessuno"/>
        </w:rPr>
      </w:pPr>
      <w:r w:rsidRPr="00A04950">
        <w:rPr>
          <w:rStyle w:val="Nessuno"/>
          <w:color w:val="auto"/>
        </w:rPr>
        <w:t xml:space="preserve">È obbligatoria l’indicazione di un unico indirizzo PEC, presso il quale l’impresa elegge domicilio ai fini della procedura e tramite cui verranno pertanto gestite tutte le comunicazioni successive all’invio della domanda. </w:t>
      </w:r>
      <w:r w:rsidRPr="00A04950">
        <w:rPr>
          <w:rStyle w:val="Nessuno"/>
        </w:rPr>
        <w:t>In caso di procura va, pertanto, indicato sul modulo di domanda il medesimo indirizzo PEC eletto come domicilio ai fini della procedura.</w:t>
      </w:r>
    </w:p>
    <w:p w:rsidR="00A04950" w:rsidRPr="00A04950" w:rsidRDefault="00447E38" w:rsidP="0046571A">
      <w:pPr>
        <w:pStyle w:val="Paragrafoelenco"/>
        <w:numPr>
          <w:ilvl w:val="3"/>
          <w:numId w:val="18"/>
        </w:numPr>
        <w:spacing w:after="60"/>
        <w:ind w:left="284" w:hanging="284"/>
        <w:jc w:val="both"/>
        <w:rPr>
          <w:rStyle w:val="Nessuno"/>
          <w:color w:val="auto"/>
        </w:rPr>
      </w:pPr>
      <w:r w:rsidRPr="00A04950">
        <w:rPr>
          <w:rStyle w:val="Nessuno"/>
        </w:rPr>
        <w:t>La Camera di commercio è esonerata da qualsiasi responsabilità derivante dal mancato o tardivo ricevimento della domanda per disguidi tecnici.</w:t>
      </w:r>
    </w:p>
    <w:p w:rsidR="00E50571" w:rsidRPr="00A04950" w:rsidRDefault="00E50571" w:rsidP="0046571A">
      <w:pPr>
        <w:pStyle w:val="Paragrafoelenco"/>
        <w:numPr>
          <w:ilvl w:val="3"/>
          <w:numId w:val="18"/>
        </w:numPr>
        <w:spacing w:after="60"/>
        <w:ind w:left="284" w:hanging="284"/>
        <w:jc w:val="both"/>
        <w:rPr>
          <w:rStyle w:val="Nessuno"/>
          <w:color w:val="auto"/>
        </w:rPr>
      </w:pPr>
      <w:r w:rsidRPr="00A04950">
        <w:rPr>
          <w:rStyle w:val="Nessuno"/>
          <w:color w:val="auto"/>
        </w:rPr>
        <w:t>Le domande prive di almeno una della seguente documentazione:</w:t>
      </w:r>
    </w:p>
    <w:p w:rsidR="00E50571" w:rsidRDefault="00E50571" w:rsidP="00E50571">
      <w:pPr>
        <w:ind w:left="426" w:hanging="142"/>
        <w:jc w:val="both"/>
        <w:rPr>
          <w:rStyle w:val="Nessuno"/>
          <w:rFonts w:ascii="Calibri" w:hAnsi="Calibri" w:cs="Calibri"/>
          <w:color w:val="auto"/>
          <w:sz w:val="22"/>
          <w:szCs w:val="22"/>
        </w:rPr>
      </w:pPr>
      <w:r w:rsidRPr="00A372AC">
        <w:rPr>
          <w:rStyle w:val="Nessuno"/>
          <w:rFonts w:ascii="Calibri" w:hAnsi="Calibri" w:cs="Calibri"/>
          <w:color w:val="auto"/>
          <w:sz w:val="22"/>
          <w:szCs w:val="22"/>
        </w:rPr>
        <w:t xml:space="preserve">• art. 10 </w:t>
      </w:r>
      <w:r>
        <w:rPr>
          <w:rStyle w:val="Nessuno"/>
          <w:rFonts w:ascii="Calibri" w:hAnsi="Calibri" w:cs="Calibri"/>
          <w:color w:val="auto"/>
          <w:sz w:val="22"/>
          <w:szCs w:val="22"/>
        </w:rPr>
        <w:t>comma 2</w:t>
      </w:r>
      <w:r w:rsidRPr="00A372AC">
        <w:rPr>
          <w:rStyle w:val="Nessuno"/>
          <w:rFonts w:ascii="Calibri" w:hAnsi="Calibri" w:cs="Calibri"/>
          <w:color w:val="auto"/>
          <w:sz w:val="22"/>
          <w:szCs w:val="22"/>
        </w:rPr>
        <w:t xml:space="preserve"> (</w:t>
      </w:r>
      <w:r>
        <w:rPr>
          <w:rStyle w:val="Nessuno"/>
          <w:rFonts w:ascii="Calibri" w:hAnsi="Calibri" w:cs="Calibri"/>
          <w:color w:val="auto"/>
          <w:sz w:val="22"/>
          <w:szCs w:val="22"/>
        </w:rPr>
        <w:t>modulo di procura e copia del documento di identità</w:t>
      </w:r>
      <w:r w:rsidRPr="00A372AC">
        <w:rPr>
          <w:rStyle w:val="Nessuno"/>
          <w:rFonts w:ascii="Calibri" w:hAnsi="Calibri" w:cs="Calibri"/>
          <w:color w:val="auto"/>
          <w:sz w:val="22"/>
          <w:szCs w:val="22"/>
        </w:rPr>
        <w:t>);</w:t>
      </w:r>
    </w:p>
    <w:p w:rsidR="00E50571" w:rsidRPr="00D57F85" w:rsidRDefault="00E50571" w:rsidP="00E50571">
      <w:pPr>
        <w:ind w:left="284"/>
        <w:jc w:val="both"/>
        <w:rPr>
          <w:rStyle w:val="Nessuno"/>
          <w:rFonts w:ascii="Calibri" w:hAnsi="Calibri" w:cs="Calibri"/>
          <w:color w:val="auto"/>
          <w:sz w:val="22"/>
          <w:szCs w:val="22"/>
        </w:rPr>
      </w:pPr>
      <w:r>
        <w:rPr>
          <w:rStyle w:val="Nessuno"/>
          <w:rFonts w:ascii="Calibri" w:hAnsi="Calibri" w:cs="Calibri"/>
          <w:color w:val="auto"/>
          <w:sz w:val="22"/>
          <w:szCs w:val="22"/>
        </w:rPr>
        <w:t>• art. 10 comma 3</w:t>
      </w:r>
      <w:r w:rsidRPr="00A372AC">
        <w:rPr>
          <w:rStyle w:val="Nessuno"/>
          <w:rFonts w:ascii="Calibri" w:hAnsi="Calibri" w:cs="Calibri"/>
          <w:color w:val="auto"/>
          <w:sz w:val="22"/>
          <w:szCs w:val="22"/>
        </w:rPr>
        <w:t xml:space="preserve"> (modulo</w:t>
      </w:r>
      <w:r w:rsidRPr="00A372AC">
        <w:rPr>
          <w:rStyle w:val="Nessuno"/>
          <w:rFonts w:ascii="Calibri" w:hAnsi="Calibri" w:cs="Calibri"/>
          <w:sz w:val="22"/>
          <w:szCs w:val="22"/>
        </w:rPr>
        <w:t xml:space="preserve"> di domanda e modulo Misura B);</w:t>
      </w:r>
    </w:p>
    <w:p w:rsidR="00E50571" w:rsidRDefault="00E50571" w:rsidP="00E50571">
      <w:pPr>
        <w:ind w:left="284"/>
        <w:jc w:val="both"/>
        <w:rPr>
          <w:rStyle w:val="Nessuno"/>
          <w:rFonts w:ascii="Calibri" w:hAnsi="Calibri" w:cs="Calibri"/>
          <w:sz w:val="22"/>
          <w:szCs w:val="22"/>
        </w:rPr>
      </w:pPr>
      <w:r>
        <w:rPr>
          <w:rStyle w:val="Nessuno"/>
          <w:rFonts w:ascii="Calibri" w:hAnsi="Calibri" w:cs="Calibri"/>
          <w:sz w:val="22"/>
          <w:szCs w:val="22"/>
        </w:rPr>
        <w:t>• art. 10 comma 4</w:t>
      </w:r>
      <w:r w:rsidRPr="00A372AC">
        <w:rPr>
          <w:rStyle w:val="Nessuno"/>
          <w:rFonts w:ascii="Calibri" w:hAnsi="Calibri" w:cs="Calibri"/>
          <w:sz w:val="22"/>
          <w:szCs w:val="22"/>
        </w:rPr>
        <w:t xml:space="preserve"> (preventivi di spesa</w:t>
      </w:r>
      <w:r>
        <w:rPr>
          <w:rStyle w:val="Nessuno"/>
          <w:rFonts w:ascii="Calibri" w:hAnsi="Calibri" w:cs="Calibri"/>
          <w:sz w:val="22"/>
          <w:szCs w:val="22"/>
        </w:rPr>
        <w:t xml:space="preserve"> e/o fatture ed eventuale piano di finanziamento</w:t>
      </w:r>
      <w:r w:rsidRPr="00A372AC">
        <w:rPr>
          <w:rStyle w:val="Nessuno"/>
          <w:rFonts w:ascii="Calibri" w:hAnsi="Calibri" w:cs="Calibri"/>
          <w:sz w:val="22"/>
          <w:szCs w:val="22"/>
        </w:rPr>
        <w:t>);</w:t>
      </w:r>
    </w:p>
    <w:p w:rsidR="00E50571" w:rsidRPr="0058051F" w:rsidRDefault="00E50571" w:rsidP="00E50571">
      <w:pPr>
        <w:ind w:left="284"/>
        <w:jc w:val="both"/>
        <w:rPr>
          <w:rStyle w:val="Nessuno"/>
          <w:rFonts w:ascii="Calibri" w:eastAsia="Calibri" w:hAnsi="Calibri" w:cs="Calibri"/>
          <w:sz w:val="22"/>
          <w:szCs w:val="22"/>
        </w:rPr>
      </w:pPr>
      <w:r w:rsidRPr="003274C7">
        <w:rPr>
          <w:rStyle w:val="Nessuno"/>
          <w:rFonts w:ascii="Calibri" w:hAnsi="Calibri" w:cs="Calibri"/>
          <w:sz w:val="22"/>
          <w:szCs w:val="22"/>
        </w:rPr>
        <w:t xml:space="preserve">saranno dichiarate irricevibili e pertanto </w:t>
      </w:r>
      <w:r w:rsidRPr="00612F5C">
        <w:rPr>
          <w:rStyle w:val="Nessuno"/>
          <w:rFonts w:ascii="Calibri" w:hAnsi="Calibri" w:cs="Calibri"/>
          <w:b/>
          <w:sz w:val="22"/>
          <w:szCs w:val="22"/>
        </w:rPr>
        <w:t>escluse</w:t>
      </w:r>
      <w:r w:rsidRPr="003274C7">
        <w:rPr>
          <w:rStyle w:val="Nessuno"/>
          <w:rFonts w:ascii="Calibri" w:hAnsi="Calibri" w:cs="Calibri"/>
          <w:sz w:val="22"/>
          <w:szCs w:val="22"/>
        </w:rPr>
        <w:t xml:space="preserve"> perdendo l’ordine cronologico d’invio. L’impresa potrà comunque ripresentare una nuova domanda di ammissione qualora il bando fosse ancora aperto. </w:t>
      </w:r>
      <w:r w:rsidRPr="00E50571">
        <w:rPr>
          <w:rStyle w:val="Nessuno"/>
          <w:rFonts w:ascii="Calibri" w:hAnsi="Calibri" w:cs="Calibri"/>
          <w:sz w:val="22"/>
          <w:szCs w:val="22"/>
        </w:rPr>
        <w:t>Resta salva la facoltà di regolarizzazione della domanda incompleta ma corredata dagli elementi essenziali, ai sensi del successivo art. 11 comma 3.</w:t>
      </w:r>
    </w:p>
    <w:p w:rsidR="002F1F79" w:rsidRPr="0058051F" w:rsidRDefault="002F1F79" w:rsidP="00A45E21">
      <w:pPr>
        <w:ind w:left="284" w:hanging="284"/>
        <w:jc w:val="both"/>
        <w:rPr>
          <w:rStyle w:val="Nessuno"/>
          <w:rFonts w:ascii="Calibri" w:eastAsia="Calibri" w:hAnsi="Calibri" w:cs="Calibri"/>
          <w:sz w:val="22"/>
          <w:szCs w:val="22"/>
        </w:rPr>
      </w:pPr>
    </w:p>
    <w:p w:rsidR="00CE1708" w:rsidRPr="00A45E21" w:rsidRDefault="00CE1708" w:rsidP="00A45E21">
      <w:pPr>
        <w:pStyle w:val="Default"/>
        <w:jc w:val="both"/>
        <w:rPr>
          <w:rStyle w:val="Nessuno"/>
          <w:rFonts w:ascii="Calibri" w:eastAsia="Calibri" w:hAnsi="Calibri" w:cs="Calibri"/>
          <w:b/>
          <w:bCs/>
          <w:sz w:val="22"/>
          <w:szCs w:val="22"/>
        </w:rPr>
      </w:pPr>
    </w:p>
    <w:p w:rsidR="00CE1708" w:rsidRPr="00A45E21" w:rsidRDefault="00015E08" w:rsidP="00F707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cs="Calibri"/>
          <w:b/>
          <w:bCs/>
          <w:color w:val="000066"/>
          <w:sz w:val="22"/>
          <w:szCs w:val="22"/>
          <w:u w:color="FFFFFF"/>
        </w:rPr>
      </w:pPr>
      <w:r w:rsidRPr="00A45E21">
        <w:rPr>
          <w:rFonts w:ascii="Calibri" w:hAnsi="Calibri" w:cs="Calibri"/>
          <w:b/>
          <w:bCs/>
          <w:color w:val="000066"/>
          <w:sz w:val="22"/>
          <w:szCs w:val="22"/>
          <w:u w:color="FFFFFF"/>
        </w:rPr>
        <w:t>ARTICOLO 11 – VALUTAZIONE DELLE DOMANDE E CONCESSIONE</w:t>
      </w:r>
    </w:p>
    <w:p w:rsidR="002F6401" w:rsidRPr="002F6401" w:rsidRDefault="00E50571" w:rsidP="002F6401">
      <w:pPr>
        <w:pStyle w:val="Paragrafoelenco"/>
        <w:numPr>
          <w:ilvl w:val="0"/>
          <w:numId w:val="80"/>
        </w:numPr>
        <w:spacing w:after="0"/>
        <w:ind w:left="357" w:hanging="357"/>
        <w:jc w:val="both"/>
      </w:pPr>
      <w:r w:rsidRPr="002F6401">
        <w:rPr>
          <w:rStyle w:val="Nessuno"/>
          <w:bCs/>
        </w:rPr>
        <w:t>E’</w:t>
      </w:r>
      <w:r w:rsidR="00AB631D">
        <w:rPr>
          <w:rStyle w:val="Nessuno"/>
        </w:rPr>
        <w:t xml:space="preserve"> </w:t>
      </w:r>
      <w:r w:rsidR="00447E38" w:rsidRPr="002A7F24">
        <w:rPr>
          <w:rStyle w:val="Nessuno"/>
        </w:rPr>
        <w:t xml:space="preserve">prevista una </w:t>
      </w:r>
      <w:r w:rsidR="00447E38" w:rsidRPr="002F6401">
        <w:rPr>
          <w:rStyle w:val="Nessuno"/>
          <w:b/>
          <w:bCs/>
        </w:rPr>
        <w:t xml:space="preserve">procedura valutativa a </w:t>
      </w:r>
      <w:r w:rsidRPr="002F6401">
        <w:rPr>
          <w:rStyle w:val="Nessuno"/>
          <w:b/>
          <w:bCs/>
        </w:rPr>
        <w:t>sportello</w:t>
      </w:r>
      <w:r w:rsidR="00447E38" w:rsidRPr="002A7F24">
        <w:rPr>
          <w:rStyle w:val="Nessuno"/>
        </w:rPr>
        <w:t xml:space="preserve"> (di cui all’art. 5 comma 2 del D.lgs. 31 marzo 1998, n. 123) </w:t>
      </w:r>
      <w:r w:rsidRPr="002F6401">
        <w:rPr>
          <w:u w:val="single"/>
        </w:rPr>
        <w:t xml:space="preserve">secondo l’ordine cronologico di presentazione della domanda e conformemente a quanto disposto dall’art. </w:t>
      </w:r>
      <w:r w:rsidRPr="00251DAC">
        <w:rPr>
          <w:u w:val="single"/>
        </w:rPr>
        <w:t>4 comma 1 lettera h) del presente bando.</w:t>
      </w:r>
    </w:p>
    <w:p w:rsidR="00E50571" w:rsidRPr="00E50571" w:rsidRDefault="00E50571" w:rsidP="002F6401">
      <w:pPr>
        <w:pStyle w:val="Paragrafoelenco"/>
        <w:numPr>
          <w:ilvl w:val="0"/>
          <w:numId w:val="80"/>
        </w:numPr>
        <w:spacing w:after="0"/>
        <w:ind w:left="357" w:hanging="357"/>
        <w:jc w:val="both"/>
        <w:rPr>
          <w:rStyle w:val="Nessuno"/>
        </w:rPr>
      </w:pPr>
      <w:r w:rsidRPr="00E50571">
        <w:rPr>
          <w:rStyle w:val="Nessuno"/>
        </w:rPr>
        <w:t>In caso di insufficienza dei fondi, l’ultima domanda istruita con esito positivo è ammessa alle agevolazioni fino alla concorrenza delle risorse finanziarie disponibili.</w:t>
      </w:r>
    </w:p>
    <w:p w:rsidR="00E50571" w:rsidRPr="00E50571" w:rsidRDefault="00E50571" w:rsidP="002F6401">
      <w:pPr>
        <w:pStyle w:val="Paragrafoelenco"/>
        <w:numPr>
          <w:ilvl w:val="0"/>
          <w:numId w:val="80"/>
        </w:numPr>
        <w:spacing w:after="0"/>
        <w:ind w:left="357" w:hanging="357"/>
        <w:jc w:val="both"/>
        <w:rPr>
          <w:rStyle w:val="Nessuno"/>
        </w:rPr>
      </w:pPr>
      <w:r w:rsidRPr="00E50571">
        <w:rPr>
          <w:rStyle w:val="Nessuno"/>
        </w:rPr>
        <w:t xml:space="preserve">Oltre al superamento dell’istruttoria amministrativa-formale, è prevista una verifica da parte della Camera di Commercio relativa all’attinenza della domanda con gli ambiti tecnologici di cui </w:t>
      </w:r>
      <w:r w:rsidRPr="00E50571">
        <w:rPr>
          <w:rStyle w:val="Nessuno"/>
        </w:rPr>
        <w:lastRenderedPageBreak/>
        <w:t>all’art. 2, comma 2 del presente Bando e dei fornitori dei servizi di cui alla “Scheda Misura B”. I criteri di valutazione e di assegnazione dei voucher sono descritti nella “Scheda Misura B”.</w:t>
      </w:r>
    </w:p>
    <w:p w:rsidR="00C93B33" w:rsidRPr="00B7579F" w:rsidRDefault="00C93B33" w:rsidP="00C93B33">
      <w:pPr>
        <w:pStyle w:val="Paragrafoelenco"/>
        <w:spacing w:after="60" w:line="240" w:lineRule="auto"/>
        <w:ind w:left="284"/>
        <w:jc w:val="both"/>
        <w:rPr>
          <w:rStyle w:val="Nessuno"/>
        </w:rPr>
      </w:pPr>
      <w:r w:rsidRPr="00B7579F">
        <w:rPr>
          <w:rStyle w:val="Nessuno"/>
        </w:rPr>
        <w:t>Con propria Determinazione pubblicata sul sito della Camera di commercio, il Segretario generale approva i seguenti elenchi:</w:t>
      </w:r>
    </w:p>
    <w:p w:rsidR="00C93B33" w:rsidRPr="00B7579F" w:rsidRDefault="00C93B33" w:rsidP="004131BD">
      <w:pPr>
        <w:pStyle w:val="Paragrafoelenco"/>
        <w:numPr>
          <w:ilvl w:val="0"/>
          <w:numId w:val="67"/>
        </w:numPr>
        <w:spacing w:after="0" w:line="240" w:lineRule="auto"/>
        <w:ind w:left="284" w:firstLine="0"/>
        <w:jc w:val="both"/>
      </w:pPr>
      <w:r w:rsidRPr="00B7579F">
        <w:rPr>
          <w:rStyle w:val="Nessuno"/>
        </w:rPr>
        <w:t xml:space="preserve">l’elenco delle domande </w:t>
      </w:r>
      <w:r w:rsidRPr="00B7579F">
        <w:rPr>
          <w:rStyle w:val="Nessuno"/>
          <w:b/>
          <w:bCs/>
        </w:rPr>
        <w:t>ammesse e finanziabili</w:t>
      </w:r>
      <w:r w:rsidRPr="00B7579F">
        <w:rPr>
          <w:rStyle w:val="Nessuno"/>
        </w:rPr>
        <w:t>;</w:t>
      </w:r>
    </w:p>
    <w:p w:rsidR="00C93B33" w:rsidRPr="00B7579F" w:rsidRDefault="00C93B33" w:rsidP="004131BD">
      <w:pPr>
        <w:pStyle w:val="Paragrafoelenco"/>
        <w:numPr>
          <w:ilvl w:val="0"/>
          <w:numId w:val="67"/>
        </w:numPr>
        <w:spacing w:after="0" w:line="240" w:lineRule="auto"/>
        <w:ind w:left="284" w:firstLine="0"/>
        <w:jc w:val="both"/>
      </w:pPr>
      <w:r w:rsidRPr="00B7579F">
        <w:rPr>
          <w:rStyle w:val="Nessuno"/>
        </w:rPr>
        <w:t xml:space="preserve">l’elenco delle domande </w:t>
      </w:r>
      <w:r w:rsidRPr="00B7579F">
        <w:rPr>
          <w:rStyle w:val="Nessuno"/>
          <w:b/>
          <w:bCs/>
        </w:rPr>
        <w:t>ammesse non finanziabili</w:t>
      </w:r>
      <w:r w:rsidRPr="00B7579F">
        <w:rPr>
          <w:rStyle w:val="Nessuno"/>
        </w:rPr>
        <w:t xml:space="preserve"> per esaurimento delle risorse disponibili;</w:t>
      </w:r>
    </w:p>
    <w:p w:rsidR="00C93B33" w:rsidRPr="00B7579F" w:rsidRDefault="00C93B33" w:rsidP="004131BD">
      <w:pPr>
        <w:pStyle w:val="Paragrafoelenco"/>
        <w:numPr>
          <w:ilvl w:val="0"/>
          <w:numId w:val="67"/>
        </w:numPr>
        <w:spacing w:after="0" w:line="240" w:lineRule="auto"/>
        <w:ind w:left="284" w:firstLine="0"/>
        <w:jc w:val="both"/>
      </w:pPr>
      <w:r w:rsidRPr="00B7579F">
        <w:rPr>
          <w:rStyle w:val="Nessuno"/>
        </w:rPr>
        <w:t xml:space="preserve">l’elenco delle domande </w:t>
      </w:r>
      <w:r w:rsidRPr="00B7579F">
        <w:rPr>
          <w:rStyle w:val="Nessuno"/>
          <w:b/>
          <w:bCs/>
        </w:rPr>
        <w:t>non ammesse</w:t>
      </w:r>
      <w:r w:rsidRPr="00B7579F">
        <w:rPr>
          <w:rStyle w:val="Nessuno"/>
        </w:rPr>
        <w:t xml:space="preserve"> (per mancato superamento dell’istruttoria formale e/o tecnica).</w:t>
      </w:r>
    </w:p>
    <w:p w:rsidR="006006E3" w:rsidRDefault="006006E3" w:rsidP="002F6401">
      <w:pPr>
        <w:pStyle w:val="Paragrafoelenco"/>
        <w:numPr>
          <w:ilvl w:val="0"/>
          <w:numId w:val="80"/>
        </w:numPr>
        <w:spacing w:after="0" w:line="240" w:lineRule="auto"/>
        <w:ind w:left="284" w:hanging="284"/>
        <w:jc w:val="both"/>
        <w:rPr>
          <w:rStyle w:val="Nessuno"/>
        </w:rPr>
      </w:pPr>
      <w:r w:rsidRPr="0047307B">
        <w:rPr>
          <w:rStyle w:val="Nessuno"/>
        </w:rPr>
        <w:t>È facoltà dell’Ufficio competente richiedere all’impresa tutte le integrazioni ritenute necessarie per una corretta istruttoria della pratica, con la precisazione che la mancata presentazione di tali integrazioni entro e non oltre il termine di 7 giorni di calendario dalla ricezione della relativa richiesta, comporta la decadenza della domanda di voucher.</w:t>
      </w:r>
    </w:p>
    <w:p w:rsidR="002F6401" w:rsidRPr="00480F78" w:rsidRDefault="002F6401" w:rsidP="002F6401">
      <w:pPr>
        <w:pStyle w:val="Paragrafoelenco"/>
        <w:numPr>
          <w:ilvl w:val="0"/>
          <w:numId w:val="80"/>
        </w:numPr>
        <w:spacing w:after="0" w:line="240" w:lineRule="auto"/>
        <w:jc w:val="both"/>
        <w:rPr>
          <w:rStyle w:val="Nessuno"/>
          <w:rFonts w:eastAsia="Arial Unicode MS"/>
        </w:rPr>
      </w:pPr>
      <w:r w:rsidRPr="00480F78">
        <w:rPr>
          <w:rStyle w:val="Nessuno"/>
        </w:rPr>
        <w:t>Le domande “ammesse non finanziabili per esaurimento delle risorse disponibili” possono essere successivamente finanziate, fatte salve le possibilità di cui all’art. 3, comma 7 del presente Bando, nel caso in cui si liberino risorse in seguito a rinunce o approvazione di decadenze dal contributo concesso. In tal caso è approvato lo scorrimento della graduatoria.</w:t>
      </w:r>
    </w:p>
    <w:p w:rsidR="002F6401" w:rsidRDefault="002F6401" w:rsidP="002F6401">
      <w:pPr>
        <w:pStyle w:val="Paragrafoelenco"/>
        <w:numPr>
          <w:ilvl w:val="0"/>
          <w:numId w:val="80"/>
        </w:numPr>
        <w:spacing w:after="0" w:line="240" w:lineRule="auto"/>
        <w:jc w:val="both"/>
        <w:rPr>
          <w:rStyle w:val="Nessuno"/>
          <w:rFonts w:eastAsia="Arial Unicode MS"/>
        </w:rPr>
      </w:pPr>
      <w:r w:rsidRPr="00480F78">
        <w:rPr>
          <w:rStyle w:val="Nessuno"/>
          <w:rFonts w:eastAsia="Arial Unicode MS"/>
        </w:rPr>
        <w:t xml:space="preserve">La Camera di Commercio di </w:t>
      </w:r>
      <w:r>
        <w:rPr>
          <w:rStyle w:val="Nessuno"/>
          <w:rFonts w:eastAsia="Arial Unicode MS"/>
        </w:rPr>
        <w:t>Crotone</w:t>
      </w:r>
      <w:r w:rsidRPr="00480F78">
        <w:rPr>
          <w:rStyle w:val="Nessuno"/>
          <w:rFonts w:eastAsia="Arial Unicode MS"/>
        </w:rPr>
        <w:t xml:space="preserve"> si riserva la facoltà, in considerazione del numero di domande pervenute, di formulare graduatorie parziali con apposito atto dirigenziale.</w:t>
      </w:r>
    </w:p>
    <w:p w:rsidR="002F6401" w:rsidRPr="0047307B" w:rsidRDefault="002F6401" w:rsidP="002F6401">
      <w:pPr>
        <w:pStyle w:val="Paragrafoelenco"/>
        <w:spacing w:after="0" w:line="240" w:lineRule="auto"/>
        <w:ind w:left="284"/>
        <w:jc w:val="both"/>
        <w:rPr>
          <w:rStyle w:val="Nessuno"/>
        </w:rPr>
      </w:pPr>
    </w:p>
    <w:p w:rsidR="00CE1708" w:rsidRPr="0058051F" w:rsidRDefault="00CE1708" w:rsidP="00A45E21">
      <w:pPr>
        <w:pStyle w:val="Default"/>
        <w:jc w:val="both"/>
        <w:rPr>
          <w:rStyle w:val="Nessuno"/>
          <w:rFonts w:ascii="Calibri" w:eastAsia="Calibri" w:hAnsi="Calibri" w:cs="Calibri"/>
          <w:sz w:val="22"/>
          <w:szCs w:val="22"/>
        </w:rPr>
      </w:pPr>
    </w:p>
    <w:p w:rsidR="00CE1708" w:rsidRPr="0058051F" w:rsidRDefault="00015E08" w:rsidP="00F707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cs="Calibri"/>
          <w:b/>
          <w:bCs/>
          <w:color w:val="000066"/>
          <w:sz w:val="22"/>
          <w:szCs w:val="22"/>
        </w:rPr>
      </w:pPr>
      <w:r w:rsidRPr="0058051F">
        <w:rPr>
          <w:rFonts w:ascii="Calibri" w:hAnsi="Calibri" w:cs="Calibri"/>
          <w:b/>
          <w:bCs/>
          <w:color w:val="000066"/>
          <w:sz w:val="22"/>
          <w:szCs w:val="22"/>
        </w:rPr>
        <w:t>ARTICOLO 12 – OBBLIGHI DELLE IMPRESE BENEFICIARIE DEI VOUCHER</w:t>
      </w:r>
    </w:p>
    <w:p w:rsidR="00CE1708" w:rsidRPr="0058051F" w:rsidRDefault="00447E38" w:rsidP="00A45E21">
      <w:pPr>
        <w:ind w:left="284" w:hanging="284"/>
        <w:jc w:val="both"/>
        <w:rPr>
          <w:rStyle w:val="Nessuno"/>
          <w:rFonts w:ascii="Calibri" w:eastAsia="Calibri" w:hAnsi="Calibri" w:cs="Calibri"/>
          <w:sz w:val="22"/>
          <w:szCs w:val="22"/>
        </w:rPr>
      </w:pPr>
      <w:r w:rsidRPr="0058051F">
        <w:rPr>
          <w:rStyle w:val="Nessuno"/>
          <w:rFonts w:ascii="Calibri" w:hAnsi="Calibri" w:cs="Calibri"/>
          <w:sz w:val="22"/>
          <w:szCs w:val="22"/>
        </w:rPr>
        <w:t>1.</w:t>
      </w:r>
      <w:r w:rsidRPr="0058051F">
        <w:rPr>
          <w:rStyle w:val="Nessuno"/>
          <w:rFonts w:ascii="Calibri" w:hAnsi="Calibri" w:cs="Calibri"/>
          <w:sz w:val="22"/>
          <w:szCs w:val="22"/>
        </w:rPr>
        <w:tab/>
        <w:t>I soggetti beneficiari dei voucher sono obbligati, pena decadenza totale dell’intervento finanziario:</w:t>
      </w:r>
    </w:p>
    <w:p w:rsidR="00CE1708" w:rsidRPr="0058051F" w:rsidRDefault="00447E38" w:rsidP="004131BD">
      <w:pPr>
        <w:numPr>
          <w:ilvl w:val="0"/>
          <w:numId w:val="35"/>
        </w:numPr>
        <w:jc w:val="both"/>
        <w:rPr>
          <w:rFonts w:ascii="Calibri" w:hAnsi="Calibri" w:cs="Calibri"/>
          <w:sz w:val="22"/>
          <w:szCs w:val="22"/>
        </w:rPr>
      </w:pPr>
      <w:r w:rsidRPr="0058051F">
        <w:rPr>
          <w:rStyle w:val="Nessuno"/>
          <w:rFonts w:ascii="Calibri" w:hAnsi="Calibri" w:cs="Calibri"/>
          <w:sz w:val="22"/>
          <w:szCs w:val="22"/>
        </w:rPr>
        <w:t>al rispetto di tutte le condizioni previste dal Bando;</w:t>
      </w:r>
    </w:p>
    <w:p w:rsidR="00CE1708" w:rsidRPr="0058051F" w:rsidRDefault="00447E38" w:rsidP="004131BD">
      <w:pPr>
        <w:numPr>
          <w:ilvl w:val="0"/>
          <w:numId w:val="35"/>
        </w:numPr>
        <w:jc w:val="both"/>
        <w:rPr>
          <w:rFonts w:ascii="Calibri" w:hAnsi="Calibri" w:cs="Calibri"/>
          <w:sz w:val="22"/>
          <w:szCs w:val="22"/>
        </w:rPr>
      </w:pPr>
      <w:r w:rsidRPr="0058051F">
        <w:rPr>
          <w:rStyle w:val="Nessuno"/>
          <w:rFonts w:ascii="Calibri" w:hAnsi="Calibri" w:cs="Calibri"/>
          <w:sz w:val="22"/>
          <w:szCs w:val="22"/>
        </w:rPr>
        <w:t>a fornire, nei tempi e nei modi previsti dal Bando e dagli atti a questo conseguenti, tutta la documentazione e le informazioni eventualmente richieste;</w:t>
      </w:r>
    </w:p>
    <w:p w:rsidR="00CE1708" w:rsidRPr="0058051F" w:rsidRDefault="00447E38" w:rsidP="004131BD">
      <w:pPr>
        <w:numPr>
          <w:ilvl w:val="0"/>
          <w:numId w:val="35"/>
        </w:numPr>
        <w:jc w:val="both"/>
        <w:rPr>
          <w:rFonts w:ascii="Calibri" w:hAnsi="Calibri" w:cs="Calibri"/>
          <w:spacing w:val="-2"/>
          <w:sz w:val="22"/>
          <w:szCs w:val="22"/>
        </w:rPr>
      </w:pPr>
      <w:r w:rsidRPr="0058051F">
        <w:rPr>
          <w:rStyle w:val="Nessuno"/>
          <w:rFonts w:ascii="Calibri" w:hAnsi="Calibri" w:cs="Calibri"/>
          <w:spacing w:val="-2"/>
          <w:sz w:val="22"/>
          <w:szCs w:val="22"/>
        </w:rPr>
        <w:t>a sostenere, nella realizzazione degli interventi, un investimento minimo effettivo non inferiore al 70% delle spese ammesse a contributo di cui all’art. 7 comma 1, lettera a) e lettera b);</w:t>
      </w:r>
    </w:p>
    <w:p w:rsidR="00E2750D" w:rsidRPr="00E2750D" w:rsidRDefault="00447E38" w:rsidP="004131BD">
      <w:pPr>
        <w:numPr>
          <w:ilvl w:val="0"/>
          <w:numId w:val="35"/>
        </w:numPr>
        <w:jc w:val="both"/>
        <w:rPr>
          <w:rFonts w:ascii="Calibri" w:hAnsi="Calibri" w:cs="Calibri"/>
          <w:spacing w:val="-2"/>
          <w:sz w:val="22"/>
          <w:szCs w:val="22"/>
        </w:rPr>
      </w:pPr>
      <w:r w:rsidRPr="00E2750D">
        <w:rPr>
          <w:rStyle w:val="Nessuno"/>
          <w:rFonts w:ascii="Calibri" w:hAnsi="Calibri" w:cs="Calibri"/>
          <w:sz w:val="22"/>
          <w:szCs w:val="22"/>
        </w:rPr>
        <w:t>a conservare per un periodo di almeno 10 (dieci) anni dalla data del provvedimento di erogazione del contributo la documentazione attestante le spese sostenute e rendicontate;</w:t>
      </w:r>
    </w:p>
    <w:p w:rsidR="00E2750D" w:rsidRPr="00831E36" w:rsidRDefault="00E2750D" w:rsidP="00E2750D">
      <w:pPr>
        <w:numPr>
          <w:ilvl w:val="0"/>
          <w:numId w:val="35"/>
        </w:numPr>
        <w:jc w:val="both"/>
        <w:rPr>
          <w:rFonts w:ascii="Calibri" w:hAnsi="Calibri" w:cs="Calibri"/>
          <w:color w:val="auto"/>
          <w:sz w:val="22"/>
          <w:szCs w:val="22"/>
        </w:rPr>
      </w:pPr>
      <w:r w:rsidRPr="0058051F">
        <w:rPr>
          <w:rStyle w:val="Nessuno"/>
          <w:rFonts w:ascii="Calibri" w:hAnsi="Calibri" w:cs="Calibri"/>
          <w:sz w:val="22"/>
          <w:szCs w:val="22"/>
        </w:rPr>
        <w:t xml:space="preserve">a segnalare, motivando adeguatamente, tempestivamente e comunque prima della presentazione della rendicontazione delle spese sostenute, eventuali variazioni relative all’intervento o alle spese indicate nella domanda presentata scrivendo all’indirizzo </w:t>
      </w:r>
      <w:hyperlink r:id="rId13" w:history="1">
        <w:r w:rsidRPr="00A77B56">
          <w:rPr>
            <w:rStyle w:val="Collegamentoipertestuale"/>
            <w:rFonts w:ascii="Calibri" w:hAnsi="Calibri" w:cs="Calibri"/>
            <w:sz w:val="22"/>
            <w:szCs w:val="22"/>
          </w:rPr>
          <w:t>protocollo@kr.legalmail.camcom.it</w:t>
        </w:r>
      </w:hyperlink>
      <w:r>
        <w:rPr>
          <w:rStyle w:val="Nessuno"/>
          <w:rFonts w:ascii="Calibri" w:hAnsi="Calibri" w:cs="Calibri"/>
          <w:sz w:val="22"/>
          <w:szCs w:val="22"/>
        </w:rPr>
        <w:t xml:space="preserve">. </w:t>
      </w:r>
      <w:r w:rsidRPr="00831E36">
        <w:rPr>
          <w:rStyle w:val="Nessuno"/>
          <w:rFonts w:ascii="Calibri" w:hAnsi="Calibri" w:cs="Calibri"/>
          <w:color w:val="auto"/>
          <w:sz w:val="22"/>
          <w:szCs w:val="22"/>
        </w:rPr>
        <w:t xml:space="preserve">Dette eventuali variazioni devono essere preventivamente autorizzate dalla Camera di </w:t>
      </w:r>
      <w:r>
        <w:rPr>
          <w:rStyle w:val="Nessuno"/>
          <w:rFonts w:ascii="Calibri" w:hAnsi="Calibri" w:cs="Calibri"/>
          <w:color w:val="auto"/>
          <w:sz w:val="22"/>
          <w:szCs w:val="22"/>
        </w:rPr>
        <w:t>C</w:t>
      </w:r>
      <w:r w:rsidRPr="00831E36">
        <w:rPr>
          <w:rStyle w:val="Nessuno"/>
          <w:rFonts w:ascii="Calibri" w:hAnsi="Calibri" w:cs="Calibri"/>
          <w:color w:val="auto"/>
          <w:sz w:val="22"/>
          <w:szCs w:val="22"/>
        </w:rPr>
        <w:t>ommercio di</w:t>
      </w:r>
      <w:r>
        <w:rPr>
          <w:rStyle w:val="Nessuno"/>
          <w:rFonts w:ascii="Calibri" w:hAnsi="Calibri" w:cs="Calibri"/>
          <w:color w:val="auto"/>
          <w:sz w:val="22"/>
          <w:szCs w:val="22"/>
        </w:rPr>
        <w:t xml:space="preserve"> Crotone. </w:t>
      </w:r>
      <w:r w:rsidRPr="00831E36">
        <w:rPr>
          <w:rStyle w:val="Nessuno"/>
          <w:rFonts w:ascii="Calibri" w:hAnsi="Calibri" w:cs="Calibri"/>
          <w:color w:val="auto"/>
          <w:sz w:val="22"/>
          <w:szCs w:val="22"/>
        </w:rPr>
        <w:t xml:space="preserve">A tale proposito si precisa che non sono accolte in alcun modo le richieste di variazione delle spese pervenute alla Camera di </w:t>
      </w:r>
      <w:r>
        <w:rPr>
          <w:rStyle w:val="Nessuno"/>
          <w:rFonts w:ascii="Calibri" w:hAnsi="Calibri" w:cs="Calibri"/>
          <w:color w:val="auto"/>
          <w:sz w:val="22"/>
          <w:szCs w:val="22"/>
        </w:rPr>
        <w:t>C</w:t>
      </w:r>
      <w:r w:rsidRPr="00831E36">
        <w:rPr>
          <w:rStyle w:val="Nessuno"/>
          <w:rFonts w:ascii="Calibri" w:hAnsi="Calibri" w:cs="Calibri"/>
          <w:color w:val="auto"/>
          <w:sz w:val="22"/>
          <w:szCs w:val="22"/>
        </w:rPr>
        <w:t xml:space="preserve">ommercio </w:t>
      </w:r>
      <w:r>
        <w:rPr>
          <w:rStyle w:val="Nessuno"/>
          <w:rFonts w:ascii="Calibri" w:hAnsi="Calibri" w:cs="Calibri"/>
          <w:color w:val="auto"/>
          <w:sz w:val="22"/>
          <w:szCs w:val="22"/>
        </w:rPr>
        <w:t>di Crotone</w:t>
      </w:r>
      <w:r w:rsidRPr="00831E36">
        <w:rPr>
          <w:rStyle w:val="Nessuno"/>
          <w:rFonts w:ascii="Calibri" w:hAnsi="Calibri" w:cs="Calibri"/>
          <w:color w:val="auto"/>
          <w:sz w:val="22"/>
          <w:szCs w:val="22"/>
        </w:rPr>
        <w:t xml:space="preserve"> successivamente alla effettiva realizzazione delle nuove spese oggetto della variazione;</w:t>
      </w:r>
    </w:p>
    <w:p w:rsidR="00CE1708" w:rsidRPr="00E2750D" w:rsidRDefault="00447E38" w:rsidP="004131BD">
      <w:pPr>
        <w:numPr>
          <w:ilvl w:val="0"/>
          <w:numId w:val="35"/>
        </w:numPr>
        <w:jc w:val="both"/>
        <w:rPr>
          <w:rStyle w:val="Nessuno"/>
          <w:rFonts w:ascii="Calibri" w:hAnsi="Calibri" w:cs="Calibri"/>
          <w:spacing w:val="-2"/>
          <w:sz w:val="22"/>
          <w:szCs w:val="22"/>
        </w:rPr>
      </w:pPr>
      <w:r w:rsidRPr="00E2750D">
        <w:rPr>
          <w:rStyle w:val="Nessuno"/>
          <w:rFonts w:ascii="Calibri" w:hAnsi="Calibri" w:cs="Calibri"/>
          <w:spacing w:val="-2"/>
          <w:sz w:val="22"/>
          <w:szCs w:val="22"/>
        </w:rPr>
        <w:t xml:space="preserve">a segnalare l’eventuale perdita, prima della concessione del voucher, del rating di legalità. </w:t>
      </w:r>
    </w:p>
    <w:p w:rsidR="002F1F79" w:rsidRPr="0080226F" w:rsidRDefault="002F1F79" w:rsidP="002628F6">
      <w:pPr>
        <w:ind w:left="567"/>
        <w:jc w:val="both"/>
        <w:rPr>
          <w:rStyle w:val="Nessuno"/>
          <w:rFonts w:ascii="Calibri" w:hAnsi="Calibri" w:cs="Calibri"/>
          <w:spacing w:val="-2"/>
        </w:rPr>
      </w:pPr>
    </w:p>
    <w:p w:rsidR="00CE1708" w:rsidRDefault="00CE1708" w:rsidP="00A45E21">
      <w:pPr>
        <w:ind w:left="284" w:hanging="284"/>
        <w:jc w:val="both"/>
        <w:rPr>
          <w:rStyle w:val="Nessuno"/>
          <w:rFonts w:ascii="Calibri" w:eastAsia="Calibri" w:hAnsi="Calibri" w:cs="Calibri"/>
          <w:sz w:val="22"/>
          <w:szCs w:val="22"/>
          <w:shd w:val="clear" w:color="auto" w:fill="FFFF00"/>
        </w:rPr>
      </w:pPr>
    </w:p>
    <w:p w:rsidR="00CE1708" w:rsidRPr="0058051F" w:rsidRDefault="00015E08" w:rsidP="00F707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cs="Calibri"/>
          <w:b/>
          <w:bCs/>
          <w:color w:val="000066"/>
          <w:sz w:val="22"/>
          <w:szCs w:val="22"/>
        </w:rPr>
      </w:pPr>
      <w:r w:rsidRPr="0058051F">
        <w:rPr>
          <w:rFonts w:ascii="Calibri" w:hAnsi="Calibri" w:cs="Calibri"/>
          <w:b/>
          <w:bCs/>
          <w:color w:val="000066"/>
          <w:sz w:val="22"/>
          <w:szCs w:val="22"/>
        </w:rPr>
        <w:t>ARTICOLO 13 – RENDICONTAZIONE E LIQUIDAZIONE DEL VOUCHER</w:t>
      </w:r>
    </w:p>
    <w:p w:rsidR="00E2750D" w:rsidRPr="00831E36" w:rsidRDefault="00447E38" w:rsidP="00E2750D">
      <w:pPr>
        <w:ind w:left="284" w:hanging="284"/>
        <w:jc w:val="both"/>
        <w:rPr>
          <w:rStyle w:val="Nessuno"/>
          <w:rFonts w:ascii="Calibri" w:eastAsia="Calibri" w:hAnsi="Calibri" w:cs="Calibri"/>
          <w:color w:val="auto"/>
          <w:sz w:val="22"/>
          <w:szCs w:val="22"/>
        </w:rPr>
      </w:pPr>
      <w:r w:rsidRPr="0058051F">
        <w:rPr>
          <w:rStyle w:val="Nessuno"/>
          <w:rFonts w:ascii="Calibri" w:hAnsi="Calibri" w:cs="Calibri"/>
          <w:sz w:val="22"/>
          <w:szCs w:val="22"/>
        </w:rPr>
        <w:t>1.</w:t>
      </w:r>
      <w:r w:rsidRPr="0058051F">
        <w:rPr>
          <w:rStyle w:val="Nessuno"/>
          <w:rFonts w:ascii="Calibri" w:hAnsi="Calibri" w:cs="Calibri"/>
          <w:sz w:val="22"/>
          <w:szCs w:val="22"/>
        </w:rPr>
        <w:tab/>
        <w:t xml:space="preserve">L’erogazione del voucher sarà subordinata alla verifica delle condizioni previste dal precedente art. 12 e avverrà solo dopo l’invio della rendicontazione, da parte dell’impresa beneficiaria </w:t>
      </w:r>
      <w:r w:rsidR="00E2750D" w:rsidRPr="00831E36">
        <w:rPr>
          <w:rStyle w:val="Nessuno"/>
          <w:rFonts w:ascii="Calibri" w:hAnsi="Calibri" w:cs="Calibri"/>
          <w:color w:val="auto"/>
          <w:sz w:val="22"/>
          <w:szCs w:val="22"/>
        </w:rPr>
        <w:t xml:space="preserve">mediante </w:t>
      </w:r>
      <w:r w:rsidR="00E2750D">
        <w:rPr>
          <w:rStyle w:val="Nessuno"/>
          <w:rFonts w:ascii="Calibri" w:hAnsi="Calibri" w:cs="Calibri"/>
          <w:color w:val="auto"/>
          <w:sz w:val="22"/>
          <w:szCs w:val="22"/>
        </w:rPr>
        <w:t xml:space="preserve">pec con modalità </w:t>
      </w:r>
      <w:r w:rsidR="00E2750D" w:rsidRPr="00831E36">
        <w:rPr>
          <w:rStyle w:val="Nessuno"/>
          <w:rFonts w:ascii="Calibri" w:hAnsi="Calibri" w:cs="Calibri"/>
          <w:color w:val="auto"/>
          <w:sz w:val="22"/>
          <w:szCs w:val="22"/>
        </w:rPr>
        <w:t xml:space="preserve">analoga alla richiesta di voucher. Sul sito internet camerale </w:t>
      </w:r>
      <w:r w:rsidR="00E2750D" w:rsidRPr="00567085">
        <w:rPr>
          <w:rFonts w:ascii="Calibri" w:hAnsi="Calibri" w:cs="Calibri"/>
          <w:color w:val="auto"/>
          <w:sz w:val="22"/>
          <w:szCs w:val="22"/>
        </w:rPr>
        <w:t>www.kr.camcom.gov.it</w:t>
      </w:r>
      <w:r w:rsidR="00E2750D" w:rsidRPr="00831E36">
        <w:rPr>
          <w:rStyle w:val="Nessuno"/>
          <w:color w:val="auto"/>
        </w:rPr>
        <w:t xml:space="preserve">, </w:t>
      </w:r>
      <w:r w:rsidR="00E2750D" w:rsidRPr="00831E36">
        <w:rPr>
          <w:rStyle w:val="Nessuno"/>
          <w:rFonts w:ascii="Calibri" w:hAnsi="Calibri" w:cs="Calibri"/>
          <w:color w:val="auto"/>
          <w:sz w:val="22"/>
          <w:szCs w:val="22"/>
        </w:rPr>
        <w:t xml:space="preserve">alla sezione </w:t>
      </w:r>
      <w:r w:rsidR="00E2750D">
        <w:rPr>
          <w:rStyle w:val="Nessuno"/>
          <w:rFonts w:ascii="Calibri" w:hAnsi="Calibri" w:cs="Calibri"/>
          <w:color w:val="auto"/>
          <w:sz w:val="22"/>
          <w:szCs w:val="22"/>
        </w:rPr>
        <w:t>Punto Impresa Digitale (PID),</w:t>
      </w:r>
      <w:r w:rsidR="00E2750D" w:rsidRPr="00831E36">
        <w:rPr>
          <w:rStyle w:val="Nessuno"/>
          <w:rFonts w:ascii="Calibri" w:hAnsi="Calibri" w:cs="Calibri"/>
          <w:color w:val="auto"/>
          <w:sz w:val="22"/>
          <w:szCs w:val="22"/>
        </w:rPr>
        <w:t xml:space="preserve"> sono fornite le istruzioni operative per la trasmissione telematica della rendicontazione. </w:t>
      </w:r>
    </w:p>
    <w:p w:rsidR="00CE1708" w:rsidRPr="00831E36" w:rsidRDefault="00447E38" w:rsidP="00E2750D">
      <w:pPr>
        <w:ind w:left="284" w:hanging="284"/>
        <w:jc w:val="both"/>
        <w:rPr>
          <w:rStyle w:val="Nessuno"/>
          <w:rFonts w:ascii="Calibri" w:eastAsia="Calibri" w:hAnsi="Calibri" w:cs="Calibri"/>
          <w:color w:val="auto"/>
          <w:sz w:val="22"/>
          <w:szCs w:val="22"/>
        </w:rPr>
      </w:pPr>
      <w:r w:rsidRPr="00831E36">
        <w:rPr>
          <w:rStyle w:val="Nessuno"/>
          <w:rFonts w:ascii="Calibri" w:hAnsi="Calibri" w:cs="Calibri"/>
          <w:color w:val="auto"/>
          <w:sz w:val="22"/>
          <w:szCs w:val="22"/>
        </w:rPr>
        <w:t>Alla rendicontazione dovrà essere allegata la seguente documentazione:</w:t>
      </w:r>
    </w:p>
    <w:p w:rsidR="00CE1708" w:rsidRPr="0058051F" w:rsidRDefault="00E2750D" w:rsidP="004131BD">
      <w:pPr>
        <w:numPr>
          <w:ilvl w:val="0"/>
          <w:numId w:val="37"/>
        </w:numPr>
        <w:jc w:val="both"/>
        <w:rPr>
          <w:rFonts w:ascii="Calibri" w:hAnsi="Calibri" w:cs="Calibri"/>
          <w:sz w:val="22"/>
          <w:szCs w:val="22"/>
        </w:rPr>
      </w:pPr>
      <w:r w:rsidRPr="00E2750D">
        <w:rPr>
          <w:rFonts w:ascii="Calibri" w:hAnsi="Calibri" w:cs="Calibri"/>
          <w:color w:val="auto"/>
          <w:sz w:val="22"/>
          <w:szCs w:val="22"/>
        </w:rPr>
        <w:t xml:space="preserve">modulo di rendicontazione sotto forma di dichiarazione sostitutiva dell’atto di notorietà </w:t>
      </w:r>
      <w:r w:rsidR="00447E38" w:rsidRPr="00831E36">
        <w:rPr>
          <w:rStyle w:val="Nessuno"/>
          <w:rFonts w:ascii="Calibri" w:hAnsi="Calibri" w:cs="Calibri"/>
          <w:color w:val="auto"/>
          <w:sz w:val="22"/>
          <w:szCs w:val="22"/>
        </w:rPr>
        <w:t xml:space="preserve">di cui all’art. 47 del D.P.R. 445/2000 </w:t>
      </w:r>
      <w:r w:rsidRPr="00E2750D">
        <w:rPr>
          <w:rStyle w:val="Nessuno"/>
          <w:rFonts w:ascii="Calibri" w:hAnsi="Calibri" w:cs="Calibri"/>
          <w:color w:val="auto"/>
          <w:sz w:val="22"/>
          <w:szCs w:val="22"/>
        </w:rPr>
        <w:t>(disponibile sul sito internet www.kr.camcom.gov.it, alla sezione Punto Impresa Digitale - PID)</w:t>
      </w:r>
      <w:r w:rsidR="00447E38" w:rsidRPr="00831E36">
        <w:rPr>
          <w:rStyle w:val="Nessuno"/>
          <w:rFonts w:ascii="Calibri" w:hAnsi="Calibri" w:cs="Calibri"/>
          <w:color w:val="auto"/>
          <w:sz w:val="22"/>
          <w:szCs w:val="22"/>
        </w:rPr>
        <w:t xml:space="preserve">, firmata digitalmente dal titolare/legale rappresentante </w:t>
      </w:r>
      <w:r w:rsidR="00447E38" w:rsidRPr="00831E36">
        <w:rPr>
          <w:rStyle w:val="Nessuno"/>
          <w:rFonts w:ascii="Calibri" w:hAnsi="Calibri" w:cs="Calibri"/>
          <w:color w:val="auto"/>
          <w:sz w:val="22"/>
          <w:szCs w:val="22"/>
        </w:rPr>
        <w:lastRenderedPageBreak/>
        <w:t xml:space="preserve">dell’impresa, in cui siano indicate le fatture e gli altri documenti </w:t>
      </w:r>
      <w:r w:rsidR="00447E38" w:rsidRPr="0058051F">
        <w:rPr>
          <w:rStyle w:val="Nessuno"/>
          <w:rFonts w:ascii="Calibri" w:hAnsi="Calibri" w:cs="Calibri"/>
          <w:sz w:val="22"/>
          <w:szCs w:val="22"/>
        </w:rPr>
        <w:t>contabili aventi forza probatoria equivalente</w:t>
      </w:r>
      <w:r w:rsidR="6CDE1FDB" w:rsidRPr="0058051F">
        <w:rPr>
          <w:rStyle w:val="Nessuno"/>
          <w:rFonts w:ascii="Calibri" w:hAnsi="Calibri" w:cs="Calibri"/>
          <w:sz w:val="22"/>
          <w:szCs w:val="22"/>
        </w:rPr>
        <w:t>,</w:t>
      </w:r>
      <w:r w:rsidR="6CDE1FDB" w:rsidRPr="0058051F">
        <w:rPr>
          <w:rStyle w:val="Nessuno"/>
          <w:rFonts w:ascii="Calibri" w:hAnsi="Calibri" w:cs="Calibri"/>
          <w:color w:val="FF0000"/>
          <w:sz w:val="22"/>
          <w:szCs w:val="22"/>
        </w:rPr>
        <w:t xml:space="preserve"> </w:t>
      </w:r>
      <w:r w:rsidR="00447E38" w:rsidRPr="0058051F">
        <w:rPr>
          <w:rStyle w:val="Nessuno"/>
          <w:rFonts w:ascii="Calibri" w:hAnsi="Calibri" w:cs="Calibri"/>
          <w:sz w:val="22"/>
          <w:szCs w:val="22"/>
        </w:rPr>
        <w:t>riferiti alle attività e/o agli investimenti realizzati, con tutti i dati per la loro individuazione e con la quale si attesti la conformità all’originale delle copie dei medesimi documenti di spesa;</w:t>
      </w:r>
    </w:p>
    <w:p w:rsidR="00E2750D" w:rsidRPr="00E2750D" w:rsidRDefault="00447E38" w:rsidP="004131BD">
      <w:pPr>
        <w:numPr>
          <w:ilvl w:val="0"/>
          <w:numId w:val="37"/>
        </w:numPr>
        <w:jc w:val="both"/>
        <w:rPr>
          <w:rStyle w:val="Nessuno"/>
          <w:rFonts w:ascii="Calibri" w:hAnsi="Calibri" w:cs="Calibri"/>
          <w:sz w:val="22"/>
          <w:szCs w:val="22"/>
        </w:rPr>
      </w:pPr>
      <w:r w:rsidRPr="00E2750D">
        <w:rPr>
          <w:rStyle w:val="Nessuno"/>
          <w:rFonts w:ascii="Calibri" w:hAnsi="Calibri" w:cs="Calibri"/>
          <w:spacing w:val="-2"/>
          <w:sz w:val="22"/>
          <w:szCs w:val="22"/>
        </w:rPr>
        <w:t>copia delle fatture e degli altri documenti di spesa di cui alla lettera a), debitamente quietanzati;</w:t>
      </w:r>
    </w:p>
    <w:p w:rsidR="00CE1708" w:rsidRPr="00E2750D" w:rsidRDefault="00447E38" w:rsidP="004131BD">
      <w:pPr>
        <w:numPr>
          <w:ilvl w:val="0"/>
          <w:numId w:val="37"/>
        </w:numPr>
        <w:jc w:val="both"/>
        <w:rPr>
          <w:rFonts w:ascii="Calibri" w:hAnsi="Calibri" w:cs="Calibri"/>
          <w:sz w:val="22"/>
          <w:szCs w:val="22"/>
        </w:rPr>
      </w:pPr>
      <w:r w:rsidRPr="00E2750D">
        <w:rPr>
          <w:rStyle w:val="Nessuno"/>
          <w:rFonts w:ascii="Calibri" w:hAnsi="Calibri" w:cs="Calibri"/>
          <w:sz w:val="22"/>
          <w:szCs w:val="22"/>
        </w:rPr>
        <w:t>copia dei pagamenti effettuati esclusivamente mediante transazioni bancarie verificabili (ri.ba., assegno, bonifico, ecc.);</w:t>
      </w:r>
    </w:p>
    <w:p w:rsidR="00CE1708" w:rsidRDefault="00447E38" w:rsidP="004131BD">
      <w:pPr>
        <w:numPr>
          <w:ilvl w:val="0"/>
          <w:numId w:val="37"/>
        </w:numPr>
        <w:ind w:right="-8"/>
        <w:jc w:val="both"/>
        <w:rPr>
          <w:rStyle w:val="Nessuno"/>
          <w:rFonts w:ascii="Calibri" w:hAnsi="Calibri" w:cs="Calibri"/>
          <w:sz w:val="22"/>
          <w:szCs w:val="22"/>
        </w:rPr>
      </w:pPr>
      <w:r w:rsidRPr="0058051F">
        <w:rPr>
          <w:rStyle w:val="Nessuno"/>
          <w:rFonts w:ascii="Calibri" w:hAnsi="Calibri" w:cs="Calibri"/>
          <w:sz w:val="22"/>
          <w:szCs w:val="22"/>
        </w:rPr>
        <w:t>nel caso dell’attività formativa, dichiarazione di fine corso</w:t>
      </w:r>
      <w:r w:rsidR="00F158D4">
        <w:rPr>
          <w:rStyle w:val="Nessuno"/>
          <w:rFonts w:ascii="Calibri" w:hAnsi="Calibri" w:cs="Calibri"/>
          <w:sz w:val="22"/>
          <w:szCs w:val="22"/>
        </w:rPr>
        <w:t xml:space="preserve"> </w:t>
      </w:r>
      <w:r w:rsidR="00230321" w:rsidRPr="00F158D4">
        <w:rPr>
          <w:rStyle w:val="Nessuno"/>
          <w:rFonts w:ascii="Calibri" w:hAnsi="Calibri" w:cs="Calibri"/>
          <w:color w:val="000000" w:themeColor="text1"/>
          <w:sz w:val="22"/>
          <w:szCs w:val="22"/>
        </w:rPr>
        <w:t>e</w:t>
      </w:r>
      <w:r w:rsidR="00EF78D0" w:rsidRPr="00073E0F">
        <w:rPr>
          <w:rStyle w:val="Nessuno"/>
          <w:rFonts w:ascii="Calibri" w:hAnsi="Calibri" w:cs="Calibri"/>
          <w:color w:val="FF0000"/>
          <w:sz w:val="22"/>
          <w:szCs w:val="22"/>
        </w:rPr>
        <w:t xml:space="preserve"> </w:t>
      </w:r>
      <w:r w:rsidRPr="0058051F">
        <w:rPr>
          <w:rStyle w:val="Nessuno"/>
          <w:rFonts w:ascii="Calibri" w:hAnsi="Calibri" w:cs="Calibri"/>
          <w:sz w:val="22"/>
          <w:szCs w:val="22"/>
        </w:rPr>
        <w:t>copia dell’attestato di frequenza per almeno l’80% del monte ore complessivo</w:t>
      </w:r>
      <w:r w:rsidR="004A38AA">
        <w:rPr>
          <w:rStyle w:val="Nessuno"/>
          <w:rFonts w:ascii="Calibri" w:hAnsi="Calibri" w:cs="Calibri"/>
          <w:sz w:val="22"/>
          <w:szCs w:val="22"/>
        </w:rPr>
        <w:t>.</w:t>
      </w:r>
      <w:r w:rsidR="00F158D4">
        <w:rPr>
          <w:rStyle w:val="Nessuno"/>
          <w:rFonts w:ascii="Calibri" w:hAnsi="Calibri" w:cs="Calibri"/>
          <w:sz w:val="22"/>
          <w:szCs w:val="22"/>
        </w:rPr>
        <w:t xml:space="preserve"> </w:t>
      </w:r>
      <w:r w:rsidR="00D02C86" w:rsidRPr="00F158D4">
        <w:rPr>
          <w:rStyle w:val="Nessuno"/>
          <w:rFonts w:ascii="Calibri" w:hAnsi="Calibri" w:cs="Calibri"/>
          <w:sz w:val="22"/>
          <w:szCs w:val="22"/>
        </w:rPr>
        <w:t xml:space="preserve">Il Responsabile dell'impresa si impegna inoltre ad informare i propri dipendenti dell'opportunità di effettuare il Digital Skill Voyager (DSV), al seguente link: </w:t>
      </w:r>
      <w:hyperlink r:id="rId14">
        <w:r w:rsidR="4A101178" w:rsidRPr="49A8416A">
          <w:rPr>
            <w:rStyle w:val="Hyperlink2"/>
            <w:rFonts w:ascii="Calibri" w:hAnsi="Calibri" w:cs="Calibri"/>
            <w:sz w:val="22"/>
            <w:szCs w:val="22"/>
          </w:rPr>
          <w:t>https://www.dskill.eu/game.php</w:t>
        </w:r>
      </w:hyperlink>
      <w:r w:rsidR="00D02C86" w:rsidRPr="00AF131C">
        <w:rPr>
          <w:rStyle w:val="Nessuno"/>
          <w:rFonts w:ascii="Calibri" w:hAnsi="Calibri" w:cs="Calibri"/>
          <w:color w:val="0070C0"/>
          <w:sz w:val="22"/>
          <w:szCs w:val="22"/>
        </w:rPr>
        <w:t>,</w:t>
      </w:r>
      <w:r w:rsidR="00D02C86" w:rsidRPr="00DD0008">
        <w:rPr>
          <w:rStyle w:val="Nessuno"/>
          <w:rFonts w:ascii="Calibri" w:hAnsi="Calibri" w:cs="Calibri"/>
          <w:color w:val="0070C0"/>
          <w:sz w:val="22"/>
          <w:szCs w:val="22"/>
        </w:rPr>
        <w:t xml:space="preserve"> </w:t>
      </w:r>
      <w:r w:rsidR="00D02C86" w:rsidRPr="00F158D4">
        <w:rPr>
          <w:rStyle w:val="Nessuno"/>
          <w:rFonts w:ascii="Calibri" w:hAnsi="Calibri" w:cs="Calibri"/>
          <w:sz w:val="22"/>
          <w:szCs w:val="22"/>
        </w:rPr>
        <w:t>al termine dell'attività formativa</w:t>
      </w:r>
      <w:r w:rsidR="00965281">
        <w:rPr>
          <w:rStyle w:val="Nessuno"/>
          <w:rFonts w:ascii="Calibri" w:hAnsi="Calibri" w:cs="Calibri"/>
          <w:sz w:val="22"/>
          <w:szCs w:val="22"/>
        </w:rPr>
        <w:t>;</w:t>
      </w:r>
    </w:p>
    <w:p w:rsidR="00E2750D" w:rsidRDefault="00E2750D" w:rsidP="00E2750D">
      <w:pPr>
        <w:numPr>
          <w:ilvl w:val="0"/>
          <w:numId w:val="37"/>
        </w:numPr>
        <w:jc w:val="both"/>
        <w:rPr>
          <w:rStyle w:val="Nessuno"/>
          <w:rFonts w:ascii="Calibri" w:hAnsi="Calibri" w:cs="Calibri"/>
          <w:sz w:val="22"/>
          <w:szCs w:val="22"/>
        </w:rPr>
      </w:pPr>
      <w:r w:rsidRPr="000B50D3">
        <w:rPr>
          <w:rStyle w:val="Nessuno"/>
          <w:rFonts w:ascii="Calibri" w:hAnsi="Calibri" w:cs="Calibri"/>
          <w:b/>
          <w:bCs/>
          <w:sz w:val="22"/>
          <w:szCs w:val="22"/>
        </w:rPr>
        <w:t xml:space="preserve">Report di </w:t>
      </w:r>
      <w:r w:rsidRPr="000B50D3">
        <w:rPr>
          <w:rStyle w:val="Nessuno"/>
          <w:rFonts w:ascii="Calibri" w:hAnsi="Calibri" w:cs="Calibri"/>
          <w:b/>
          <w:bCs/>
          <w:i/>
          <w:iCs/>
          <w:sz w:val="22"/>
          <w:szCs w:val="22"/>
        </w:rPr>
        <w:t>self</w:t>
      </w:r>
      <w:r w:rsidRPr="000B50D3">
        <w:rPr>
          <w:rStyle w:val="Nessuno"/>
          <w:rFonts w:ascii="Calibri" w:hAnsi="Calibri" w:cs="Calibri"/>
          <w:b/>
          <w:bCs/>
          <w:sz w:val="22"/>
          <w:szCs w:val="22"/>
        </w:rPr>
        <w:t>-</w:t>
      </w:r>
      <w:r w:rsidRPr="000B50D3">
        <w:rPr>
          <w:rStyle w:val="Nessuno"/>
          <w:rFonts w:ascii="Calibri" w:hAnsi="Calibri" w:cs="Calibri"/>
          <w:b/>
          <w:bCs/>
          <w:i/>
          <w:iCs/>
          <w:sz w:val="22"/>
          <w:szCs w:val="22"/>
        </w:rPr>
        <w:t>assessment</w:t>
      </w:r>
      <w:r w:rsidRPr="000B50D3">
        <w:rPr>
          <w:rStyle w:val="Nessuno"/>
          <w:rFonts w:ascii="Calibri" w:hAnsi="Calibri" w:cs="Calibri"/>
          <w:b/>
          <w:bCs/>
          <w:sz w:val="22"/>
          <w:szCs w:val="22"/>
        </w:rPr>
        <w:t xml:space="preserve"> di maturità digitale compilato “Selfi4.0”</w:t>
      </w:r>
      <w:r w:rsidRPr="00A45E21">
        <w:rPr>
          <w:rStyle w:val="Nessuno"/>
          <w:rFonts w:ascii="Calibri" w:hAnsi="Calibri" w:cs="Calibri"/>
          <w:sz w:val="22"/>
          <w:szCs w:val="22"/>
        </w:rPr>
        <w:t xml:space="preserve"> (il test può essere trovato sul portale nazionale dei PID: </w:t>
      </w:r>
      <w:hyperlink r:id="rId15" w:history="1">
        <w:r w:rsidRPr="00A45E21">
          <w:rPr>
            <w:rStyle w:val="Hyperlink2"/>
            <w:rFonts w:ascii="Calibri" w:hAnsi="Calibri" w:cs="Calibri"/>
            <w:sz w:val="22"/>
            <w:szCs w:val="22"/>
          </w:rPr>
          <w:t>www.puntoimpresadigitale.camcom.it</w:t>
        </w:r>
      </w:hyperlink>
      <w:r w:rsidRPr="00A45E21">
        <w:rPr>
          <w:rStyle w:val="Nessuno"/>
          <w:rFonts w:ascii="Calibri" w:hAnsi="Calibri" w:cs="Calibri"/>
          <w:sz w:val="22"/>
          <w:szCs w:val="22"/>
        </w:rPr>
        <w:t>)</w:t>
      </w:r>
      <w:r>
        <w:rPr>
          <w:rStyle w:val="Nessuno"/>
          <w:rFonts w:ascii="Calibri" w:hAnsi="Calibri" w:cs="Calibri"/>
          <w:sz w:val="22"/>
          <w:szCs w:val="22"/>
        </w:rPr>
        <w:t>;</w:t>
      </w:r>
    </w:p>
    <w:p w:rsidR="00E2750D" w:rsidRPr="00E2750D" w:rsidRDefault="00E2750D" w:rsidP="00E2750D">
      <w:pPr>
        <w:numPr>
          <w:ilvl w:val="0"/>
          <w:numId w:val="37"/>
        </w:numPr>
        <w:ind w:right="-8" w:hanging="284"/>
        <w:jc w:val="both"/>
        <w:rPr>
          <w:rStyle w:val="Nessuno"/>
          <w:rFonts w:ascii="Calibri" w:eastAsia="Calibri" w:hAnsi="Calibri" w:cs="Calibri"/>
          <w:sz w:val="22"/>
          <w:szCs w:val="22"/>
        </w:rPr>
      </w:pPr>
      <w:r w:rsidRPr="00E2750D">
        <w:rPr>
          <w:rStyle w:val="Nessuno"/>
          <w:rFonts w:ascii="Calibri" w:hAnsi="Calibri" w:cs="Calibri"/>
          <w:b/>
          <w:bCs/>
          <w:sz w:val="22"/>
          <w:szCs w:val="22"/>
        </w:rPr>
        <w:t xml:space="preserve">Report “Zoom 4.0” di </w:t>
      </w:r>
      <w:r w:rsidRPr="00E2750D">
        <w:rPr>
          <w:rStyle w:val="Nessuno"/>
          <w:rFonts w:ascii="Calibri" w:hAnsi="Calibri" w:cs="Calibri"/>
          <w:b/>
          <w:bCs/>
          <w:i/>
          <w:iCs/>
          <w:sz w:val="22"/>
          <w:szCs w:val="22"/>
        </w:rPr>
        <w:t>assessment</w:t>
      </w:r>
      <w:r w:rsidRPr="00E2750D">
        <w:rPr>
          <w:rStyle w:val="Nessuno"/>
          <w:rFonts w:ascii="Calibri" w:hAnsi="Calibri" w:cs="Calibri"/>
          <w:b/>
          <w:bCs/>
          <w:sz w:val="22"/>
          <w:szCs w:val="22"/>
        </w:rPr>
        <w:t xml:space="preserve"> </w:t>
      </w:r>
      <w:r w:rsidRPr="00E2750D">
        <w:rPr>
          <w:rStyle w:val="Nessuno"/>
          <w:rFonts w:ascii="Calibri" w:hAnsi="Calibri" w:cs="Calibri"/>
          <w:sz w:val="22"/>
          <w:szCs w:val="22"/>
        </w:rPr>
        <w:t>guidato realizzato dal Digital Promoter della CCIAA, per ciascuna impresa partecipante;</w:t>
      </w:r>
    </w:p>
    <w:p w:rsidR="00E2750D" w:rsidRPr="008D1A74" w:rsidRDefault="00E2750D" w:rsidP="00E2750D">
      <w:pPr>
        <w:numPr>
          <w:ilvl w:val="0"/>
          <w:numId w:val="37"/>
        </w:numPr>
        <w:jc w:val="both"/>
        <w:rPr>
          <w:rStyle w:val="Nessuno"/>
        </w:rPr>
      </w:pPr>
      <w:r w:rsidRPr="008D1A74">
        <w:rPr>
          <w:rStyle w:val="Nessuno"/>
          <w:rFonts w:ascii="Calibri" w:hAnsi="Calibri" w:cs="Calibri"/>
          <w:sz w:val="22"/>
          <w:szCs w:val="22"/>
        </w:rPr>
        <w:t>dichiarazione sostitutiva sulla tracciabilità dei flussi finanziari ai sensi della Legge 136/2010 e smi. </w:t>
      </w:r>
    </w:p>
    <w:p w:rsidR="00E2750D" w:rsidRDefault="00447E38" w:rsidP="00E2750D">
      <w:pPr>
        <w:ind w:left="284" w:hanging="284"/>
        <w:jc w:val="both"/>
        <w:rPr>
          <w:rStyle w:val="Nessuno"/>
          <w:rFonts w:ascii="Calibri" w:hAnsi="Calibri" w:cs="Calibri"/>
          <w:sz w:val="22"/>
          <w:szCs w:val="22"/>
        </w:rPr>
      </w:pPr>
      <w:r w:rsidRPr="00E2750D">
        <w:rPr>
          <w:rStyle w:val="Nessuno"/>
          <w:rFonts w:ascii="Calibri" w:hAnsi="Calibri" w:cs="Calibri"/>
          <w:sz w:val="22"/>
          <w:szCs w:val="22"/>
        </w:rPr>
        <w:t>2.</w:t>
      </w:r>
      <w:r w:rsidR="00E2750D" w:rsidRPr="008D1A74">
        <w:rPr>
          <w:rStyle w:val="Nessuno"/>
          <w:rFonts w:ascii="Calibri" w:hAnsi="Calibri" w:cs="Calibri"/>
          <w:sz w:val="22"/>
          <w:szCs w:val="22"/>
        </w:rPr>
        <w:t xml:space="preserve">Tale documentazione dovrà essere inviata telematicamente entro e non oltre le ore 21,00 del </w:t>
      </w:r>
      <w:r w:rsidR="00C75DA8">
        <w:rPr>
          <w:rStyle w:val="Nessuno"/>
          <w:rFonts w:ascii="Calibri" w:hAnsi="Calibri" w:cs="Calibri"/>
          <w:sz w:val="22"/>
          <w:szCs w:val="22"/>
        </w:rPr>
        <w:t>60</w:t>
      </w:r>
      <w:r w:rsidR="00E2750D" w:rsidRPr="008D1A74">
        <w:rPr>
          <w:rStyle w:val="Nessuno"/>
          <w:rFonts w:ascii="Calibri" w:hAnsi="Calibri" w:cs="Calibri"/>
          <w:sz w:val="22"/>
          <w:szCs w:val="22"/>
        </w:rPr>
        <w:t>° giorno successivo alla data della Determinazione di approvazione delle graduatorie delle domande ammesse a contributo, pena la decadenza dal voucher. Sarà facoltà della Camera di Commercio richiedere all’impresa</w:t>
      </w:r>
      <w:r w:rsidR="00E2750D" w:rsidRPr="00A45E21">
        <w:rPr>
          <w:rStyle w:val="Nessuno"/>
          <w:rFonts w:ascii="Calibri" w:hAnsi="Calibri" w:cs="Calibri"/>
          <w:sz w:val="22"/>
          <w:szCs w:val="22"/>
        </w:rPr>
        <w:t xml:space="preserve"> tutte le integrazioni ritenute necessarie per un corretto esame della rendicontazione prodotta; la mancata presentazione di tali integrazioni, entro e non oltre il termine di </w:t>
      </w:r>
      <w:r w:rsidR="00E2750D" w:rsidRPr="008D1A74">
        <w:rPr>
          <w:rStyle w:val="Nessuno"/>
          <w:rFonts w:ascii="Calibri" w:hAnsi="Calibri" w:cs="Calibri"/>
          <w:sz w:val="22"/>
          <w:szCs w:val="22"/>
        </w:rPr>
        <w:t>7 giorni dalla</w:t>
      </w:r>
      <w:r w:rsidR="00E2750D" w:rsidRPr="00A45E21">
        <w:rPr>
          <w:rStyle w:val="Nessuno"/>
          <w:rFonts w:ascii="Calibri" w:hAnsi="Calibri" w:cs="Calibri"/>
          <w:sz w:val="22"/>
          <w:szCs w:val="22"/>
        </w:rPr>
        <w:t xml:space="preserve"> ricezione della relativa richiesta comporta la decadenza dal voucher.</w:t>
      </w:r>
    </w:p>
    <w:p w:rsidR="00E2750D" w:rsidRDefault="00E2750D" w:rsidP="00E2750D">
      <w:pPr>
        <w:ind w:left="284" w:hanging="284"/>
        <w:jc w:val="both"/>
        <w:rPr>
          <w:rStyle w:val="Nessuno"/>
          <w:rFonts w:ascii="Calibri" w:hAnsi="Calibri" w:cs="Calibri"/>
          <w:sz w:val="22"/>
          <w:szCs w:val="22"/>
        </w:rPr>
      </w:pPr>
      <w:r>
        <w:rPr>
          <w:rStyle w:val="Nessuno"/>
          <w:rFonts w:ascii="Calibri" w:hAnsi="Calibri" w:cs="Calibri"/>
          <w:sz w:val="22"/>
          <w:szCs w:val="22"/>
        </w:rPr>
        <w:t xml:space="preserve">3. </w:t>
      </w:r>
      <w:r w:rsidRPr="00A4028E">
        <w:rPr>
          <w:rStyle w:val="Nessuno"/>
          <w:rFonts w:ascii="Calibri" w:hAnsi="Calibri" w:cs="Calibri"/>
          <w:sz w:val="22"/>
          <w:szCs w:val="22"/>
        </w:rPr>
        <w:t>In sede di rendicontazione il voucher sarà riconosciuto sulla base delle spese effettivamente</w:t>
      </w:r>
      <w:r>
        <w:rPr>
          <w:rStyle w:val="Nessuno"/>
          <w:rFonts w:ascii="Calibri" w:hAnsi="Calibri" w:cs="Calibri"/>
          <w:sz w:val="22"/>
          <w:szCs w:val="22"/>
        </w:rPr>
        <w:t xml:space="preserve"> </w:t>
      </w:r>
      <w:r w:rsidRPr="00A4028E">
        <w:rPr>
          <w:rStyle w:val="Nessuno"/>
          <w:rFonts w:ascii="Calibri" w:hAnsi="Calibri" w:cs="Calibri"/>
          <w:sz w:val="22"/>
          <w:szCs w:val="22"/>
        </w:rPr>
        <w:t>sostenute e documentate e comunque entro l’importo limite concesso.</w:t>
      </w:r>
    </w:p>
    <w:p w:rsidR="00CE1708" w:rsidRPr="00A45E21" w:rsidRDefault="00CE1708" w:rsidP="00E2750D">
      <w:pPr>
        <w:ind w:left="284" w:right="-8"/>
        <w:jc w:val="both"/>
        <w:rPr>
          <w:rStyle w:val="Nessuno"/>
          <w:rFonts w:ascii="Calibri" w:eastAsia="Calibri" w:hAnsi="Calibri" w:cs="Calibri"/>
          <w:sz w:val="22"/>
          <w:szCs w:val="22"/>
        </w:rPr>
      </w:pPr>
    </w:p>
    <w:p w:rsidR="00CE1708" w:rsidRPr="00A45E21" w:rsidRDefault="00015E08" w:rsidP="00F707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cs="Calibri"/>
          <w:b/>
          <w:bCs/>
          <w:color w:val="000066"/>
          <w:sz w:val="22"/>
          <w:szCs w:val="22"/>
          <w:u w:color="FFFFFF"/>
        </w:rPr>
      </w:pPr>
      <w:r w:rsidRPr="00A45E21">
        <w:rPr>
          <w:rFonts w:ascii="Calibri" w:hAnsi="Calibri" w:cs="Calibri"/>
          <w:b/>
          <w:bCs/>
          <w:color w:val="000066"/>
          <w:sz w:val="22"/>
          <w:szCs w:val="22"/>
          <w:u w:color="FFFFFF"/>
        </w:rPr>
        <w:t>ARTICOLO 14 – CONTROLLI</w:t>
      </w:r>
    </w:p>
    <w:p w:rsidR="00CE1708" w:rsidRPr="00A45E21" w:rsidRDefault="00146BE7" w:rsidP="00146BE7">
      <w:pPr>
        <w:pStyle w:val="Default"/>
        <w:ind w:left="284" w:hanging="284"/>
        <w:jc w:val="both"/>
        <w:rPr>
          <w:rStyle w:val="Nessuno"/>
          <w:rFonts w:ascii="Calibri" w:eastAsia="Calibri" w:hAnsi="Calibri" w:cs="Calibri"/>
          <w:sz w:val="22"/>
          <w:szCs w:val="22"/>
        </w:rPr>
      </w:pPr>
      <w:r>
        <w:rPr>
          <w:rStyle w:val="Nessuno"/>
          <w:rFonts w:ascii="Calibri" w:hAnsi="Calibri" w:cs="Calibri"/>
          <w:sz w:val="22"/>
          <w:szCs w:val="22"/>
        </w:rPr>
        <w:t>1.</w:t>
      </w:r>
      <w:r>
        <w:rPr>
          <w:rStyle w:val="Nessuno"/>
          <w:rFonts w:ascii="Calibri" w:hAnsi="Calibri" w:cs="Calibri"/>
          <w:sz w:val="22"/>
          <w:szCs w:val="22"/>
        </w:rPr>
        <w:tab/>
      </w:r>
      <w:r w:rsidR="00447E38" w:rsidRPr="00A45E21">
        <w:rPr>
          <w:rStyle w:val="Nessuno"/>
          <w:rFonts w:ascii="Calibri" w:hAnsi="Calibri" w:cs="Calibri"/>
          <w:sz w:val="22"/>
          <w:szCs w:val="22"/>
        </w:rPr>
        <w:t>La Camera di commercio si riserva la facoltà di svolgere, anche a campione e secondo le modalità da essa definite, tutti i controlli e i sopralluoghi ispettivi necessari ad accertare l’effettiva attuazione degli interventi per i quali viene erogato il voucher ed il rispetto delle condizioni e dei requisiti previsti dal presente Bando.</w:t>
      </w:r>
    </w:p>
    <w:p w:rsidR="00CE1708" w:rsidRPr="00A45E21" w:rsidRDefault="00CE1708" w:rsidP="00A45E21">
      <w:pPr>
        <w:pStyle w:val="Default"/>
        <w:jc w:val="both"/>
        <w:rPr>
          <w:rStyle w:val="Nessuno"/>
          <w:rFonts w:ascii="Calibri" w:eastAsia="Calibri" w:hAnsi="Calibri" w:cs="Calibri"/>
          <w:sz w:val="22"/>
          <w:szCs w:val="22"/>
        </w:rPr>
      </w:pPr>
    </w:p>
    <w:p w:rsidR="00CE1708" w:rsidRPr="00A45E21" w:rsidRDefault="00015E08" w:rsidP="00A45E21">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000066"/>
          <w:sz w:val="22"/>
          <w:szCs w:val="22"/>
          <w:u w:color="FFFFFF"/>
        </w:rPr>
      </w:pPr>
      <w:r w:rsidRPr="00A45E21">
        <w:rPr>
          <w:rFonts w:ascii="Calibri" w:hAnsi="Calibri" w:cs="Calibri"/>
          <w:b/>
          <w:bCs/>
          <w:color w:val="000066"/>
          <w:sz w:val="22"/>
          <w:szCs w:val="22"/>
          <w:u w:color="FFFFFF"/>
        </w:rPr>
        <w:t>ARTICOLO 15 – REVOCA DEL VOUCHER</w:t>
      </w:r>
    </w:p>
    <w:p w:rsidR="00CE1708" w:rsidRPr="00A45E21" w:rsidRDefault="00447E38" w:rsidP="004131BD">
      <w:pPr>
        <w:numPr>
          <w:ilvl w:val="0"/>
          <w:numId w:val="39"/>
        </w:numPr>
        <w:jc w:val="both"/>
        <w:rPr>
          <w:rFonts w:ascii="Calibri" w:hAnsi="Calibri" w:cs="Calibri"/>
          <w:sz w:val="22"/>
          <w:szCs w:val="22"/>
        </w:rPr>
      </w:pPr>
      <w:r w:rsidRPr="00A45E21">
        <w:rPr>
          <w:rStyle w:val="Nessuno"/>
          <w:rFonts w:ascii="Calibri" w:hAnsi="Calibri" w:cs="Calibri"/>
          <w:sz w:val="22"/>
          <w:szCs w:val="22"/>
        </w:rPr>
        <w:t>Il voucher sarà revocato nei seguenti casi:</w:t>
      </w:r>
    </w:p>
    <w:p w:rsidR="00CE1708" w:rsidRPr="008945D0" w:rsidRDefault="00447E38" w:rsidP="00E2750D">
      <w:pPr>
        <w:pStyle w:val="Paragrafoelenco"/>
        <w:numPr>
          <w:ilvl w:val="0"/>
          <w:numId w:val="1"/>
        </w:numPr>
        <w:tabs>
          <w:tab w:val="left" w:pos="567"/>
        </w:tabs>
        <w:spacing w:after="0" w:line="240" w:lineRule="auto"/>
        <w:jc w:val="both"/>
        <w:rPr>
          <w:rStyle w:val="Nessuno"/>
          <w:color w:val="000000" w:themeColor="text1"/>
        </w:rPr>
      </w:pPr>
      <w:r w:rsidRPr="0274F2DC">
        <w:rPr>
          <w:rStyle w:val="Nessuno"/>
        </w:rPr>
        <w:t>mancata o difforme realizzazione del progetto rispetto alla domanda presentata dall’impresa;</w:t>
      </w:r>
    </w:p>
    <w:p w:rsidR="00E0225B" w:rsidRPr="00F50FD1" w:rsidRDefault="00E0225B" w:rsidP="00E2750D">
      <w:pPr>
        <w:pStyle w:val="Paragrafoelenco"/>
        <w:numPr>
          <w:ilvl w:val="0"/>
          <w:numId w:val="1"/>
        </w:numPr>
        <w:tabs>
          <w:tab w:val="left" w:pos="567"/>
        </w:tabs>
        <w:spacing w:after="0" w:line="240" w:lineRule="auto"/>
        <w:ind w:left="714" w:hanging="357"/>
        <w:jc w:val="both"/>
        <w:rPr>
          <w:rStyle w:val="Nessuno"/>
          <w:color w:val="000000" w:themeColor="text1"/>
        </w:rPr>
      </w:pPr>
      <w:r w:rsidRPr="0274F2DC">
        <w:rPr>
          <w:rStyle w:val="Nessuno"/>
        </w:rPr>
        <w:t xml:space="preserve">sopravvenuto accertamento o verificarsi </w:t>
      </w:r>
      <w:r w:rsidR="001D29C3" w:rsidRPr="0274F2DC">
        <w:rPr>
          <w:rStyle w:val="Nessuno"/>
        </w:rPr>
        <w:t xml:space="preserve">del venir meno </w:t>
      </w:r>
      <w:r w:rsidR="00F92E3F">
        <w:rPr>
          <w:rStyle w:val="Nessuno"/>
        </w:rPr>
        <w:t>de</w:t>
      </w:r>
      <w:r w:rsidR="001D29C3" w:rsidRPr="0274F2DC">
        <w:rPr>
          <w:rStyle w:val="Nessuno"/>
        </w:rPr>
        <w:t xml:space="preserve">i requisiti di cui alle lettere </w:t>
      </w:r>
      <w:r w:rsidR="00A24985" w:rsidRPr="0274F2DC">
        <w:rPr>
          <w:rStyle w:val="Nessuno"/>
        </w:rPr>
        <w:t>da b) a g)</w:t>
      </w:r>
      <w:r w:rsidR="001D29C3" w:rsidRPr="0274F2DC">
        <w:rPr>
          <w:rStyle w:val="Nessuno"/>
        </w:rPr>
        <w:t xml:space="preserve"> del</w:t>
      </w:r>
      <w:r w:rsidR="00F92E3F">
        <w:rPr>
          <w:rStyle w:val="Nessuno"/>
        </w:rPr>
        <w:t>l’</w:t>
      </w:r>
      <w:r w:rsidR="001D29C3" w:rsidRPr="0274F2DC">
        <w:rPr>
          <w:rStyle w:val="Nessuno"/>
        </w:rPr>
        <w:t>art.</w:t>
      </w:r>
      <w:r w:rsidR="00A24985" w:rsidRPr="0274F2DC">
        <w:rPr>
          <w:rStyle w:val="Nessuno"/>
        </w:rPr>
        <w:t xml:space="preserve"> 4</w:t>
      </w:r>
      <w:r w:rsidR="00BD0EBE" w:rsidRPr="0274F2DC">
        <w:rPr>
          <w:rStyle w:val="Nessuno"/>
        </w:rPr>
        <w:t>,</w:t>
      </w:r>
      <w:r w:rsidR="00B22973" w:rsidRPr="0274F2DC">
        <w:rPr>
          <w:rStyle w:val="Nessuno"/>
        </w:rPr>
        <w:t xml:space="preserve"> </w:t>
      </w:r>
      <w:r w:rsidR="00BD0EBE" w:rsidRPr="0274F2DC">
        <w:rPr>
          <w:rStyle w:val="Nessuno"/>
        </w:rPr>
        <w:t>comma 1</w:t>
      </w:r>
      <w:r w:rsidRPr="0274F2DC">
        <w:rPr>
          <w:rStyle w:val="Nessuno"/>
        </w:rPr>
        <w:t>;</w:t>
      </w:r>
    </w:p>
    <w:p w:rsidR="00CE1708" w:rsidRPr="00A45E21" w:rsidRDefault="00447E38" w:rsidP="00392B23">
      <w:pPr>
        <w:pStyle w:val="Paragrafoelenco"/>
        <w:numPr>
          <w:ilvl w:val="0"/>
          <w:numId w:val="1"/>
        </w:numPr>
        <w:tabs>
          <w:tab w:val="left" w:pos="567"/>
        </w:tabs>
        <w:spacing w:after="0" w:line="240" w:lineRule="auto"/>
        <w:ind w:left="714" w:hanging="357"/>
        <w:jc w:val="both"/>
        <w:rPr>
          <w:color w:val="000000" w:themeColor="text1"/>
        </w:rPr>
      </w:pPr>
      <w:r w:rsidRPr="0274F2DC">
        <w:rPr>
          <w:rStyle w:val="Nessuno"/>
        </w:rPr>
        <w:t>mancata trasmissione della documentazione relativa alla rendicontazione entro il termine previsto dal precedente art. 13;</w:t>
      </w:r>
    </w:p>
    <w:p w:rsidR="00CE1708" w:rsidRPr="00A45E21" w:rsidRDefault="00447E38" w:rsidP="00392B23">
      <w:pPr>
        <w:pStyle w:val="Paragrafoelenco"/>
        <w:numPr>
          <w:ilvl w:val="0"/>
          <w:numId w:val="1"/>
        </w:numPr>
        <w:tabs>
          <w:tab w:val="left" w:pos="567"/>
        </w:tabs>
        <w:spacing w:after="0" w:line="240" w:lineRule="auto"/>
        <w:ind w:left="714" w:hanging="357"/>
        <w:jc w:val="both"/>
        <w:rPr>
          <w:color w:val="000000" w:themeColor="text1"/>
        </w:rPr>
      </w:pPr>
      <w:r w:rsidRPr="0274F2DC">
        <w:rPr>
          <w:rStyle w:val="Nessuno"/>
        </w:rPr>
        <w:t>rilascio di dichiarazioni mendaci ai fini dell’ottenimento del voucher;</w:t>
      </w:r>
    </w:p>
    <w:p w:rsidR="00CE1708" w:rsidRPr="00A45E21" w:rsidRDefault="00447E38" w:rsidP="00392B23">
      <w:pPr>
        <w:pStyle w:val="Paragrafoelenco"/>
        <w:numPr>
          <w:ilvl w:val="0"/>
          <w:numId w:val="1"/>
        </w:numPr>
        <w:tabs>
          <w:tab w:val="left" w:pos="567"/>
        </w:tabs>
        <w:spacing w:after="0" w:line="240" w:lineRule="auto"/>
        <w:ind w:left="714" w:hanging="357"/>
        <w:jc w:val="both"/>
        <w:rPr>
          <w:color w:val="000000" w:themeColor="text1"/>
        </w:rPr>
      </w:pPr>
      <w:r w:rsidRPr="0274F2DC">
        <w:rPr>
          <w:rStyle w:val="Nessuno"/>
        </w:rPr>
        <w:t>impossibilità di effettuare i controlli di cui all’art. 14 per cause imputabili al beneficiario;</w:t>
      </w:r>
    </w:p>
    <w:p w:rsidR="00CE1708" w:rsidRPr="00A45E21" w:rsidRDefault="00447E38" w:rsidP="00392B23">
      <w:pPr>
        <w:pStyle w:val="Paragrafoelenco"/>
        <w:numPr>
          <w:ilvl w:val="0"/>
          <w:numId w:val="1"/>
        </w:numPr>
        <w:tabs>
          <w:tab w:val="left" w:pos="567"/>
        </w:tabs>
        <w:spacing w:after="0" w:line="240" w:lineRule="auto"/>
        <w:ind w:left="714" w:hanging="357"/>
        <w:jc w:val="both"/>
        <w:rPr>
          <w:color w:val="000000" w:themeColor="text1"/>
        </w:rPr>
      </w:pPr>
      <w:r w:rsidRPr="0274F2DC">
        <w:rPr>
          <w:rStyle w:val="Nessuno"/>
        </w:rPr>
        <w:t>esito negativo dei controlli di cui all’art. 14.</w:t>
      </w:r>
    </w:p>
    <w:p w:rsidR="00CE1708" w:rsidRDefault="00447E38" w:rsidP="00A45E21">
      <w:pPr>
        <w:pStyle w:val="Default"/>
        <w:ind w:left="426" w:hanging="426"/>
        <w:jc w:val="both"/>
        <w:rPr>
          <w:rStyle w:val="Nessuno"/>
          <w:rFonts w:ascii="Calibri" w:hAnsi="Calibri" w:cs="Calibri"/>
          <w:sz w:val="22"/>
          <w:szCs w:val="22"/>
        </w:rPr>
      </w:pPr>
      <w:r w:rsidRPr="00A45E21">
        <w:rPr>
          <w:rStyle w:val="Nessuno"/>
          <w:rFonts w:ascii="Calibri" w:hAnsi="Calibri" w:cs="Calibri"/>
          <w:sz w:val="22"/>
          <w:szCs w:val="22"/>
        </w:rPr>
        <w:t>2.</w:t>
      </w:r>
      <w:r w:rsidRPr="00A45E21">
        <w:rPr>
          <w:rStyle w:val="Nessuno"/>
          <w:rFonts w:ascii="Calibri" w:hAnsi="Calibri" w:cs="Calibri"/>
          <w:sz w:val="22"/>
          <w:szCs w:val="22"/>
        </w:rPr>
        <w:tab/>
        <w:t>In caso di revoca del voucher, le eventuali somme erogate dalla Camera di commercio dovranno essere restituite maggiorate degli interessi legali, ferme restando le eventuali responsabilità penali.</w:t>
      </w:r>
    </w:p>
    <w:p w:rsidR="00AC17BA" w:rsidRPr="00A45E21" w:rsidRDefault="00AC17BA" w:rsidP="00A45E21">
      <w:pPr>
        <w:pStyle w:val="Default"/>
        <w:jc w:val="both"/>
        <w:rPr>
          <w:rStyle w:val="Nessuno"/>
          <w:rFonts w:ascii="Calibri" w:eastAsia="Calibri" w:hAnsi="Calibri" w:cs="Calibri"/>
          <w:sz w:val="22"/>
          <w:szCs w:val="22"/>
        </w:rPr>
      </w:pPr>
    </w:p>
    <w:p w:rsidR="00CE1708" w:rsidRPr="00A45E21" w:rsidRDefault="00015E08" w:rsidP="009C51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cs="Calibri"/>
          <w:b/>
          <w:bCs/>
          <w:color w:val="000066"/>
          <w:sz w:val="22"/>
          <w:szCs w:val="22"/>
          <w:u w:color="FFFFFF"/>
        </w:rPr>
      </w:pPr>
      <w:r w:rsidRPr="00A45E21">
        <w:rPr>
          <w:rFonts w:ascii="Calibri" w:hAnsi="Calibri" w:cs="Calibri"/>
          <w:b/>
          <w:bCs/>
          <w:color w:val="000066"/>
          <w:sz w:val="22"/>
          <w:szCs w:val="22"/>
          <w:u w:color="FFFFFF"/>
        </w:rPr>
        <w:t>ARTICOLO 17 – RESPONSABILE DEL PROCEDIMENTO (RUP)</w:t>
      </w:r>
    </w:p>
    <w:p w:rsidR="00E2750D" w:rsidRPr="00C11DF4" w:rsidRDefault="00447E38" w:rsidP="00E2750D">
      <w:pPr>
        <w:pStyle w:val="Default"/>
        <w:numPr>
          <w:ilvl w:val="3"/>
          <w:numId w:val="39"/>
        </w:numPr>
        <w:ind w:left="284"/>
        <w:jc w:val="both"/>
        <w:rPr>
          <w:rStyle w:val="Nessuno"/>
          <w:rFonts w:ascii="Calibri" w:eastAsia="Calibri" w:hAnsi="Calibri" w:cs="Calibri"/>
          <w:sz w:val="22"/>
          <w:szCs w:val="22"/>
        </w:rPr>
      </w:pPr>
      <w:r w:rsidRPr="00E2750D">
        <w:rPr>
          <w:rStyle w:val="Nessuno"/>
          <w:rFonts w:ascii="Calibri" w:hAnsi="Calibri" w:cs="Calibri"/>
          <w:sz w:val="22"/>
          <w:szCs w:val="22"/>
        </w:rPr>
        <w:t xml:space="preserve">Ai sensi della L. 7 agosto 1990, n. 241 e successive modifiche ed integrazioni in tema di </w:t>
      </w:r>
      <w:r w:rsidRPr="00E2750D">
        <w:rPr>
          <w:rStyle w:val="Nessuno"/>
          <w:rFonts w:ascii="Calibri" w:hAnsi="Calibri" w:cs="Calibri"/>
          <w:color w:val="auto"/>
          <w:sz w:val="22"/>
          <w:szCs w:val="22"/>
        </w:rPr>
        <w:t>procedimento amministrativo, responsabile del procedimento è</w:t>
      </w:r>
      <w:r w:rsidR="00E2750D" w:rsidRPr="00E2750D">
        <w:rPr>
          <w:rStyle w:val="Nessuno"/>
          <w:rFonts w:ascii="Calibri" w:eastAsia="Arial Unicode MS" w:hAnsi="Calibri" w:cs="Calibri"/>
          <w:sz w:val="22"/>
          <w:szCs w:val="22"/>
        </w:rPr>
        <w:t xml:space="preserve"> </w:t>
      </w:r>
      <w:r w:rsidR="00E2750D" w:rsidRPr="007C2C8B">
        <w:rPr>
          <w:rStyle w:val="Nessuno"/>
          <w:rFonts w:ascii="Calibri" w:eastAsia="Arial Unicode MS" w:hAnsi="Calibri" w:cs="Calibri"/>
          <w:sz w:val="22"/>
          <w:szCs w:val="22"/>
        </w:rPr>
        <w:t>il Segretario Generale della</w:t>
      </w:r>
      <w:r w:rsidR="00E2750D">
        <w:rPr>
          <w:rStyle w:val="Nessuno"/>
          <w:rFonts w:ascii="Calibri" w:eastAsia="Arial Unicode MS" w:hAnsi="Calibri" w:cs="Calibri"/>
          <w:sz w:val="22"/>
          <w:szCs w:val="22"/>
        </w:rPr>
        <w:t xml:space="preserve"> </w:t>
      </w:r>
      <w:r w:rsidR="00E2750D" w:rsidRPr="007C2C8B">
        <w:rPr>
          <w:rStyle w:val="Nessuno"/>
          <w:rFonts w:ascii="Calibri" w:eastAsia="Arial Unicode MS" w:hAnsi="Calibri" w:cs="Calibri"/>
          <w:sz w:val="22"/>
          <w:szCs w:val="22"/>
        </w:rPr>
        <w:t>Camera di Commercio di</w:t>
      </w:r>
      <w:r w:rsidR="00E2750D">
        <w:rPr>
          <w:rStyle w:val="Nessuno"/>
          <w:rFonts w:ascii="Calibri" w:eastAsia="Arial Unicode MS" w:hAnsi="Calibri" w:cs="Calibri"/>
          <w:sz w:val="22"/>
          <w:szCs w:val="22"/>
        </w:rPr>
        <w:t xml:space="preserve"> Crotone.</w:t>
      </w:r>
    </w:p>
    <w:p w:rsidR="00CE1708" w:rsidRDefault="00CE1708" w:rsidP="00E2750D">
      <w:pPr>
        <w:ind w:left="284"/>
        <w:jc w:val="both"/>
        <w:rPr>
          <w:rStyle w:val="Nessuno"/>
          <w:rFonts w:ascii="Calibri" w:eastAsia="Calibri" w:hAnsi="Calibri" w:cs="Calibri"/>
          <w:sz w:val="22"/>
          <w:szCs w:val="22"/>
        </w:rPr>
      </w:pPr>
    </w:p>
    <w:p w:rsidR="00C7133F" w:rsidRPr="00E2750D" w:rsidRDefault="00C7133F" w:rsidP="00E2750D">
      <w:pPr>
        <w:ind w:left="284"/>
        <w:jc w:val="both"/>
        <w:rPr>
          <w:rStyle w:val="Nessuno"/>
          <w:rFonts w:ascii="Calibri" w:eastAsia="Calibri" w:hAnsi="Calibri" w:cs="Calibri"/>
          <w:sz w:val="22"/>
          <w:szCs w:val="22"/>
        </w:rPr>
      </w:pPr>
    </w:p>
    <w:p w:rsidR="00CE1708" w:rsidRPr="00A45E21" w:rsidRDefault="009C510F" w:rsidP="009C51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hAnsi="Calibri" w:cs="Calibri"/>
          <w:b/>
          <w:bCs/>
          <w:color w:val="000066"/>
          <w:sz w:val="22"/>
          <w:szCs w:val="22"/>
          <w:u w:color="FFFFFF"/>
        </w:rPr>
      </w:pPr>
      <w:r w:rsidRPr="00A45E21">
        <w:rPr>
          <w:rFonts w:ascii="Calibri" w:hAnsi="Calibri" w:cs="Calibri"/>
          <w:b/>
          <w:bCs/>
          <w:color w:val="000066"/>
          <w:sz w:val="22"/>
          <w:szCs w:val="22"/>
          <w:u w:color="FFFFFF"/>
        </w:rPr>
        <w:lastRenderedPageBreak/>
        <w:t>ARTICOLO 18 – NORME PER LA TUTELA DELLA PRIVACY</w:t>
      </w:r>
    </w:p>
    <w:p w:rsidR="00CE1708" w:rsidRPr="00A45E21" w:rsidRDefault="00447E38" w:rsidP="00146BE7">
      <w:pPr>
        <w:spacing w:after="60"/>
        <w:ind w:left="284" w:hanging="284"/>
        <w:jc w:val="both"/>
        <w:rPr>
          <w:rStyle w:val="Nessuno"/>
          <w:rFonts w:ascii="Calibri" w:eastAsia="Calibri" w:hAnsi="Calibri" w:cs="Calibri"/>
          <w:sz w:val="22"/>
          <w:szCs w:val="22"/>
        </w:rPr>
      </w:pPr>
      <w:r w:rsidRPr="00A45E21">
        <w:rPr>
          <w:rStyle w:val="Nessuno"/>
          <w:rFonts w:ascii="Calibri" w:hAnsi="Calibri" w:cs="Calibri"/>
          <w:sz w:val="22"/>
          <w:szCs w:val="22"/>
        </w:rPr>
        <w:t>1.</w:t>
      </w:r>
      <w:r w:rsidRPr="00A45E21">
        <w:rPr>
          <w:rStyle w:val="Nessuno"/>
          <w:rFonts w:ascii="Calibri" w:hAnsi="Calibri" w:cs="Calibri"/>
          <w:sz w:val="22"/>
          <w:szCs w:val="22"/>
        </w:rPr>
        <w:tab/>
        <w:t xml:space="preserve">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rsidR="00CE1708" w:rsidRPr="00A45E21" w:rsidRDefault="00447E38" w:rsidP="00A45E21">
      <w:pPr>
        <w:ind w:left="284" w:hanging="284"/>
        <w:jc w:val="both"/>
        <w:rPr>
          <w:rStyle w:val="Nessuno"/>
          <w:rFonts w:ascii="Calibri" w:eastAsia="Calibri" w:hAnsi="Calibri" w:cs="Calibri"/>
          <w:sz w:val="22"/>
          <w:szCs w:val="22"/>
        </w:rPr>
      </w:pPr>
      <w:r w:rsidRPr="00A45E21">
        <w:rPr>
          <w:rStyle w:val="Nessuno"/>
          <w:rFonts w:ascii="Calibri" w:hAnsi="Calibri" w:cs="Calibri"/>
          <w:sz w:val="22"/>
          <w:szCs w:val="22"/>
        </w:rPr>
        <w:t>2.</w:t>
      </w:r>
      <w:r w:rsidRPr="00A45E21">
        <w:rPr>
          <w:rStyle w:val="Nessuno"/>
          <w:rFonts w:ascii="Calibri" w:hAnsi="Calibri" w:cs="Calibri"/>
          <w:sz w:val="22"/>
          <w:szCs w:val="22"/>
        </w:rPr>
        <w:tab/>
      </w:r>
      <w:r w:rsidRPr="00A45E21">
        <w:rPr>
          <w:rStyle w:val="Nessuno"/>
          <w:rFonts w:ascii="Calibri" w:hAnsi="Calibri" w:cs="Calibri"/>
          <w:b/>
          <w:bCs/>
          <w:sz w:val="22"/>
          <w:szCs w:val="22"/>
        </w:rPr>
        <w:t>Finalità del trattamento e base giuridica</w:t>
      </w:r>
      <w:r w:rsidRPr="00A45E21">
        <w:rPr>
          <w:rStyle w:val="Nessuno"/>
          <w:rFonts w:ascii="Calibri" w:hAnsi="Calibri" w:cs="Calibri"/>
          <w:sz w:val="22"/>
          <w:szCs w:val="22"/>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rsidR="00CE1708" w:rsidRPr="00A45E21" w:rsidRDefault="00447E38" w:rsidP="004131BD">
      <w:pPr>
        <w:pStyle w:val="Paragrafoelenco"/>
        <w:numPr>
          <w:ilvl w:val="0"/>
          <w:numId w:val="68"/>
        </w:numPr>
        <w:spacing w:after="0" w:line="240" w:lineRule="auto"/>
        <w:ind w:left="567" w:hanging="283"/>
        <w:jc w:val="both"/>
      </w:pPr>
      <w:r w:rsidRPr="00A45E21">
        <w:rPr>
          <w:rStyle w:val="Nessuno"/>
        </w:rPr>
        <w:t>le fasi di istruttoria, amministrativa e di merito, delle domande, comprese le verifiche sulle dichiarazioni rese,</w:t>
      </w:r>
    </w:p>
    <w:p w:rsidR="00CE1708" w:rsidRPr="00A45E21" w:rsidRDefault="00447E38" w:rsidP="004131BD">
      <w:pPr>
        <w:pStyle w:val="Paragrafoelenco"/>
        <w:numPr>
          <w:ilvl w:val="0"/>
          <w:numId w:val="68"/>
        </w:numPr>
        <w:spacing w:after="0" w:line="240" w:lineRule="auto"/>
        <w:ind w:left="567" w:hanging="283"/>
        <w:jc w:val="both"/>
      </w:pPr>
      <w:r w:rsidRPr="00A45E21">
        <w:rPr>
          <w:rStyle w:val="Nessuno"/>
        </w:rPr>
        <w:t>l’analisi delle rendicontazioni effettuate ai fini della liquidazione dei voucher.</w:t>
      </w:r>
    </w:p>
    <w:p w:rsidR="00CE1708" w:rsidRPr="00A45E21" w:rsidRDefault="00447E38" w:rsidP="00146BE7">
      <w:pPr>
        <w:spacing w:after="60"/>
        <w:ind w:left="284"/>
        <w:jc w:val="both"/>
        <w:rPr>
          <w:rStyle w:val="Nessuno"/>
          <w:rFonts w:ascii="Calibri" w:eastAsia="Calibri" w:hAnsi="Calibri" w:cs="Calibri"/>
          <w:sz w:val="22"/>
          <w:szCs w:val="22"/>
        </w:rPr>
      </w:pPr>
      <w:r w:rsidRPr="00A45E21">
        <w:rPr>
          <w:rStyle w:val="Nessuno"/>
          <w:rFonts w:ascii="Calibri" w:hAnsi="Calibri" w:cs="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CE1708" w:rsidRPr="00A45E21" w:rsidRDefault="0076788C" w:rsidP="00146BE7">
      <w:pPr>
        <w:spacing w:after="60"/>
        <w:ind w:left="284" w:hanging="284"/>
        <w:jc w:val="both"/>
        <w:rPr>
          <w:rStyle w:val="Nessuno"/>
          <w:rFonts w:ascii="Calibri" w:eastAsia="Calibri" w:hAnsi="Calibri" w:cs="Calibri"/>
          <w:sz w:val="22"/>
          <w:szCs w:val="22"/>
        </w:rPr>
      </w:pPr>
      <w:r>
        <w:rPr>
          <w:rStyle w:val="Nessuno"/>
          <w:rFonts w:ascii="Calibri" w:hAnsi="Calibri" w:cs="Calibri"/>
          <w:sz w:val="22"/>
          <w:szCs w:val="22"/>
        </w:rPr>
        <w:t>3.</w:t>
      </w:r>
      <w:r>
        <w:rPr>
          <w:rStyle w:val="Nessuno"/>
          <w:rFonts w:ascii="Calibri" w:hAnsi="Calibri" w:cs="Calibri"/>
          <w:sz w:val="22"/>
          <w:szCs w:val="22"/>
        </w:rPr>
        <w:tab/>
      </w:r>
      <w:r w:rsidR="00447E38" w:rsidRPr="00A45E21">
        <w:rPr>
          <w:rStyle w:val="Nessuno"/>
          <w:rFonts w:ascii="Calibri" w:hAnsi="Calibri" w:cs="Calibri"/>
          <w:b/>
          <w:bCs/>
          <w:sz w:val="22"/>
          <w:szCs w:val="22"/>
        </w:rPr>
        <w:t>Obbligatorietà del conferimento dei dati:</w:t>
      </w:r>
      <w:r w:rsidR="00447E38" w:rsidRPr="00A45E21">
        <w:rPr>
          <w:rStyle w:val="Nessuno"/>
          <w:rFonts w:ascii="Calibri" w:hAnsi="Calibri" w:cs="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rsidR="00CE1708" w:rsidRPr="00A45E21" w:rsidRDefault="00447E38" w:rsidP="00A45E21">
      <w:pPr>
        <w:ind w:left="284" w:hanging="284"/>
        <w:jc w:val="both"/>
        <w:rPr>
          <w:rStyle w:val="Nessuno"/>
          <w:rFonts w:ascii="Calibri" w:eastAsia="Calibri" w:hAnsi="Calibri" w:cs="Calibri"/>
          <w:sz w:val="22"/>
          <w:szCs w:val="22"/>
        </w:rPr>
      </w:pPr>
      <w:r w:rsidRPr="00A45E21">
        <w:rPr>
          <w:rStyle w:val="Nessuno"/>
          <w:rFonts w:ascii="Calibri" w:hAnsi="Calibri" w:cs="Calibri"/>
          <w:sz w:val="22"/>
          <w:szCs w:val="22"/>
        </w:rPr>
        <w:t>4</w:t>
      </w:r>
      <w:r w:rsidR="0076788C">
        <w:rPr>
          <w:rStyle w:val="Nessuno"/>
          <w:rFonts w:ascii="Calibri" w:hAnsi="Calibri" w:cs="Calibri"/>
          <w:b/>
          <w:bCs/>
          <w:sz w:val="22"/>
          <w:szCs w:val="22"/>
        </w:rPr>
        <w:t>.</w:t>
      </w:r>
      <w:r w:rsidR="0076788C">
        <w:rPr>
          <w:rStyle w:val="Nessuno"/>
          <w:rFonts w:ascii="Calibri" w:hAnsi="Calibri" w:cs="Calibri"/>
          <w:b/>
          <w:bCs/>
          <w:sz w:val="22"/>
          <w:szCs w:val="22"/>
        </w:rPr>
        <w:tab/>
      </w:r>
      <w:r w:rsidRPr="00A45E21">
        <w:rPr>
          <w:rStyle w:val="Nessuno"/>
          <w:rFonts w:ascii="Calibri" w:hAnsi="Calibri" w:cs="Calibri"/>
          <w:b/>
          <w:bCs/>
          <w:sz w:val="22"/>
          <w:szCs w:val="22"/>
        </w:rPr>
        <w:t xml:space="preserve">Soggetti autorizzati al trattamento, modalità del trattamento, comunicazione e diffusione: </w:t>
      </w:r>
      <w:r w:rsidRPr="00A45E21">
        <w:rPr>
          <w:rStyle w:val="Nessuno"/>
          <w:rFonts w:ascii="Calibri" w:hAnsi="Calibri" w:cs="Calibri"/>
          <w:sz w:val="22"/>
          <w:szCs w:val="22"/>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rsidR="00CE1708" w:rsidRPr="00A45E21" w:rsidRDefault="00447E38" w:rsidP="00A45E21">
      <w:pPr>
        <w:ind w:left="284"/>
        <w:jc w:val="both"/>
        <w:rPr>
          <w:rStyle w:val="Nessuno"/>
          <w:rFonts w:ascii="Calibri" w:eastAsia="Calibri" w:hAnsi="Calibri" w:cs="Calibri"/>
          <w:sz w:val="22"/>
          <w:szCs w:val="22"/>
        </w:rPr>
      </w:pPr>
      <w:r w:rsidRPr="00A45E21">
        <w:rPr>
          <w:rStyle w:val="Nessuno"/>
          <w:rFonts w:ascii="Calibri" w:hAnsi="Calibri" w:cs="Calibri"/>
          <w:sz w:val="22"/>
          <w:szCs w:val="22"/>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rsidR="00CE1708" w:rsidRPr="00A45E21" w:rsidRDefault="00447E38" w:rsidP="0076788C">
      <w:pPr>
        <w:widowControl w:val="0"/>
        <w:spacing w:after="60"/>
        <w:ind w:left="284"/>
        <w:jc w:val="both"/>
        <w:rPr>
          <w:rStyle w:val="Nessuno"/>
          <w:rFonts w:ascii="Calibri" w:eastAsia="Calibri" w:hAnsi="Calibri" w:cs="Calibri"/>
          <w:sz w:val="22"/>
          <w:szCs w:val="22"/>
        </w:rPr>
      </w:pPr>
      <w:r w:rsidRPr="00A45E21">
        <w:rPr>
          <w:rStyle w:val="Nessuno"/>
          <w:rFonts w:ascii="Calibri" w:hAnsi="Calibri" w:cs="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r w:rsidR="00D84C11">
        <w:rPr>
          <w:rStyle w:val="Nessuno"/>
          <w:rFonts w:ascii="Calibri" w:hAnsi="Calibri" w:cs="Calibri"/>
          <w:sz w:val="22"/>
          <w:szCs w:val="22"/>
        </w:rPr>
        <w:t xml:space="preserve"> </w:t>
      </w:r>
    </w:p>
    <w:p w:rsidR="00CE1708" w:rsidRPr="00A45E21" w:rsidRDefault="00447E38" w:rsidP="0076788C">
      <w:pPr>
        <w:spacing w:after="60"/>
        <w:ind w:left="284" w:hanging="284"/>
        <w:jc w:val="both"/>
        <w:rPr>
          <w:rStyle w:val="Nessuno"/>
          <w:rFonts w:ascii="Calibri" w:eastAsia="Calibri" w:hAnsi="Calibri" w:cs="Calibri"/>
          <w:sz w:val="22"/>
          <w:szCs w:val="22"/>
        </w:rPr>
      </w:pPr>
      <w:r w:rsidRPr="00A45E21">
        <w:rPr>
          <w:rStyle w:val="Nessuno"/>
          <w:rFonts w:ascii="Calibri" w:hAnsi="Calibri" w:cs="Calibri"/>
          <w:sz w:val="22"/>
          <w:szCs w:val="22"/>
        </w:rPr>
        <w:t>5</w:t>
      </w:r>
      <w:r w:rsidR="0076788C">
        <w:rPr>
          <w:rStyle w:val="Nessuno"/>
          <w:rFonts w:ascii="Calibri" w:hAnsi="Calibri" w:cs="Calibri"/>
          <w:b/>
          <w:bCs/>
          <w:sz w:val="22"/>
          <w:szCs w:val="22"/>
        </w:rPr>
        <w:t>.</w:t>
      </w:r>
      <w:r w:rsidR="0076788C">
        <w:rPr>
          <w:rStyle w:val="Nessuno"/>
          <w:rFonts w:ascii="Calibri" w:hAnsi="Calibri" w:cs="Calibri"/>
          <w:b/>
          <w:bCs/>
          <w:sz w:val="22"/>
          <w:szCs w:val="22"/>
        </w:rPr>
        <w:tab/>
      </w:r>
      <w:r w:rsidRPr="00A45E21">
        <w:rPr>
          <w:rStyle w:val="Nessuno"/>
          <w:rFonts w:ascii="Calibri" w:hAnsi="Calibri" w:cs="Calibri"/>
          <w:b/>
          <w:bCs/>
          <w:sz w:val="22"/>
          <w:szCs w:val="22"/>
        </w:rPr>
        <w:t xml:space="preserve">Periodo di conservazione: </w:t>
      </w:r>
      <w:r w:rsidRPr="00A45E21">
        <w:rPr>
          <w:rStyle w:val="Nessuno"/>
          <w:rFonts w:ascii="Calibri" w:hAnsi="Calibri" w:cs="Calibri"/>
          <w:sz w:val="22"/>
          <w:szCs w:val="22"/>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CE1708" w:rsidRPr="00A45E21" w:rsidRDefault="00447E38" w:rsidP="00A45E21">
      <w:pPr>
        <w:ind w:left="284" w:hanging="284"/>
        <w:jc w:val="both"/>
        <w:rPr>
          <w:rStyle w:val="Nessuno"/>
          <w:rFonts w:ascii="Calibri" w:eastAsia="Calibri" w:hAnsi="Calibri" w:cs="Calibri"/>
          <w:sz w:val="22"/>
          <w:szCs w:val="22"/>
        </w:rPr>
      </w:pPr>
      <w:r w:rsidRPr="00A45E21">
        <w:rPr>
          <w:rStyle w:val="Nessuno"/>
          <w:rFonts w:ascii="Calibri" w:hAnsi="Calibri" w:cs="Calibri"/>
          <w:sz w:val="22"/>
          <w:szCs w:val="22"/>
        </w:rPr>
        <w:t>6</w:t>
      </w:r>
      <w:r w:rsidR="0076788C">
        <w:rPr>
          <w:rStyle w:val="Nessuno"/>
          <w:rFonts w:ascii="Calibri" w:hAnsi="Calibri" w:cs="Calibri"/>
          <w:b/>
          <w:bCs/>
          <w:sz w:val="22"/>
          <w:szCs w:val="22"/>
        </w:rPr>
        <w:t>.</w:t>
      </w:r>
      <w:r w:rsidR="0076788C">
        <w:rPr>
          <w:rStyle w:val="Nessuno"/>
          <w:rFonts w:ascii="Calibri" w:hAnsi="Calibri" w:cs="Calibri"/>
          <w:b/>
          <w:bCs/>
          <w:sz w:val="22"/>
          <w:szCs w:val="22"/>
        </w:rPr>
        <w:tab/>
      </w:r>
      <w:r w:rsidRPr="00A45E21">
        <w:rPr>
          <w:rStyle w:val="Nessuno"/>
          <w:rFonts w:ascii="Calibri" w:hAnsi="Calibri" w:cs="Calibri"/>
          <w:b/>
          <w:bCs/>
          <w:sz w:val="22"/>
          <w:szCs w:val="22"/>
        </w:rPr>
        <w:t xml:space="preserve">Diritti degli interessati: </w:t>
      </w:r>
      <w:r w:rsidRPr="00A45E21">
        <w:rPr>
          <w:rStyle w:val="Nessuno"/>
          <w:rFonts w:ascii="Calibri" w:hAnsi="Calibri" w:cs="Calibri"/>
          <w:sz w:val="22"/>
          <w:szCs w:val="22"/>
        </w:rPr>
        <w:t>agli interessati, di cui agli art. 13 e 14 del GDPR, è garantito l'esercizio dei diritti riconosciuti dagli artt. 15 ess. del GDPR. In particolare:</w:t>
      </w:r>
    </w:p>
    <w:p w:rsidR="00CE1708" w:rsidRPr="00A45E21" w:rsidRDefault="0076788C" w:rsidP="0076788C">
      <w:pPr>
        <w:ind w:left="567" w:hanging="283"/>
        <w:jc w:val="both"/>
        <w:rPr>
          <w:rStyle w:val="Nessuno"/>
          <w:rFonts w:ascii="Calibri" w:eastAsia="Calibri" w:hAnsi="Calibri" w:cs="Calibri"/>
          <w:sz w:val="22"/>
          <w:szCs w:val="22"/>
        </w:rPr>
      </w:pPr>
      <w:r>
        <w:rPr>
          <w:rStyle w:val="Nessuno"/>
          <w:rFonts w:ascii="Calibri" w:hAnsi="Calibri" w:cs="Calibri"/>
          <w:sz w:val="22"/>
          <w:szCs w:val="22"/>
        </w:rPr>
        <w:t>a)</w:t>
      </w:r>
      <w:r>
        <w:rPr>
          <w:rStyle w:val="Nessuno"/>
          <w:rFonts w:ascii="Calibri" w:hAnsi="Calibri" w:cs="Calibri"/>
          <w:sz w:val="22"/>
          <w:szCs w:val="22"/>
        </w:rPr>
        <w:tab/>
      </w:r>
      <w:r w:rsidR="00447E38" w:rsidRPr="00A45E21">
        <w:rPr>
          <w:rStyle w:val="Nessuno"/>
          <w:rFonts w:ascii="Calibri" w:hAnsi="Calibri" w:cs="Calibri"/>
          <w:sz w:val="22"/>
          <w:szCs w:val="22"/>
        </w:rPr>
        <w:t>è garantito, secondo le modalità e nei limiti previsti dalla vigente normativa, l’esercizio dei seguenti diritti:</w:t>
      </w:r>
    </w:p>
    <w:p w:rsidR="00CE1708" w:rsidRPr="0076788C" w:rsidRDefault="00447E38" w:rsidP="004131BD">
      <w:pPr>
        <w:pStyle w:val="Paragrafoelenco"/>
        <w:numPr>
          <w:ilvl w:val="0"/>
          <w:numId w:val="69"/>
        </w:numPr>
        <w:spacing w:after="0" w:line="240" w:lineRule="auto"/>
        <w:ind w:left="851" w:hanging="283"/>
        <w:jc w:val="both"/>
        <w:rPr>
          <w:rStyle w:val="Nessuno"/>
        </w:rPr>
      </w:pPr>
      <w:r w:rsidRPr="0076788C">
        <w:rPr>
          <w:rStyle w:val="Nessuno"/>
        </w:rPr>
        <w:t>richiedere la conferma dell'esistenza di dati personali che lo riguardano;</w:t>
      </w:r>
    </w:p>
    <w:p w:rsidR="00CE1708" w:rsidRPr="0076788C" w:rsidRDefault="00447E38" w:rsidP="004131BD">
      <w:pPr>
        <w:pStyle w:val="Paragrafoelenco"/>
        <w:numPr>
          <w:ilvl w:val="0"/>
          <w:numId w:val="69"/>
        </w:numPr>
        <w:spacing w:after="0" w:line="240" w:lineRule="auto"/>
        <w:ind w:left="851" w:hanging="283"/>
        <w:jc w:val="both"/>
        <w:rPr>
          <w:rStyle w:val="Nessuno"/>
        </w:rPr>
      </w:pPr>
      <w:r w:rsidRPr="0076788C">
        <w:rPr>
          <w:rStyle w:val="Nessuno"/>
        </w:rPr>
        <w:t>conoscere la fonte e l'origine dei propri dati;</w:t>
      </w:r>
    </w:p>
    <w:p w:rsidR="00CE1708" w:rsidRPr="0076788C" w:rsidRDefault="00447E38" w:rsidP="004131BD">
      <w:pPr>
        <w:pStyle w:val="Paragrafoelenco"/>
        <w:numPr>
          <w:ilvl w:val="0"/>
          <w:numId w:val="69"/>
        </w:numPr>
        <w:spacing w:after="0" w:line="240" w:lineRule="auto"/>
        <w:ind w:left="851" w:hanging="283"/>
        <w:jc w:val="both"/>
        <w:rPr>
          <w:rStyle w:val="Nessuno"/>
        </w:rPr>
      </w:pPr>
      <w:r w:rsidRPr="0076788C">
        <w:rPr>
          <w:rStyle w:val="Nessuno"/>
        </w:rPr>
        <w:t>riceverne comunicazione intelligibile;</w:t>
      </w:r>
    </w:p>
    <w:p w:rsidR="00CE1708" w:rsidRPr="0076788C" w:rsidRDefault="00447E38" w:rsidP="004131BD">
      <w:pPr>
        <w:pStyle w:val="Paragrafoelenco"/>
        <w:numPr>
          <w:ilvl w:val="0"/>
          <w:numId w:val="69"/>
        </w:numPr>
        <w:spacing w:after="0" w:line="240" w:lineRule="auto"/>
        <w:ind w:left="851" w:hanging="283"/>
        <w:jc w:val="both"/>
        <w:rPr>
          <w:rStyle w:val="Nessuno"/>
        </w:rPr>
      </w:pPr>
      <w:r w:rsidRPr="0076788C">
        <w:rPr>
          <w:rStyle w:val="Nessuno"/>
        </w:rPr>
        <w:t>ricevere informazioni circa la logica, le modalità e le finalità del trattamento;</w:t>
      </w:r>
    </w:p>
    <w:p w:rsidR="00CE1708" w:rsidRPr="0076788C" w:rsidRDefault="00447E38" w:rsidP="004131BD">
      <w:pPr>
        <w:pStyle w:val="Paragrafoelenco"/>
        <w:numPr>
          <w:ilvl w:val="0"/>
          <w:numId w:val="69"/>
        </w:numPr>
        <w:spacing w:after="0" w:line="240" w:lineRule="auto"/>
        <w:ind w:left="851" w:hanging="283"/>
        <w:jc w:val="both"/>
        <w:rPr>
          <w:rStyle w:val="Nessuno"/>
        </w:rPr>
      </w:pPr>
      <w:r w:rsidRPr="0076788C">
        <w:rPr>
          <w:rStyle w:val="Nessuno"/>
        </w:rPr>
        <w:lastRenderedPageBreak/>
        <w:t>richiederne l'aggiornamento, la rettifica, l'integrazione, la cancellazione, la limitazione dei dati trattati in violazione di legge, ivi compresi quelli non più necessari al perseguimento degli scopi per i quali sono stati raccolti;</w:t>
      </w:r>
    </w:p>
    <w:p w:rsidR="00CE1708" w:rsidRPr="0076788C" w:rsidRDefault="00447E38" w:rsidP="004131BD">
      <w:pPr>
        <w:pStyle w:val="Paragrafoelenco"/>
        <w:numPr>
          <w:ilvl w:val="0"/>
          <w:numId w:val="69"/>
        </w:numPr>
        <w:spacing w:after="0" w:line="240" w:lineRule="auto"/>
        <w:ind w:left="851" w:hanging="283"/>
        <w:jc w:val="both"/>
        <w:rPr>
          <w:rStyle w:val="Nessuno"/>
        </w:rPr>
      </w:pPr>
      <w:r w:rsidRPr="0076788C">
        <w:rPr>
          <w:rStyle w:val="Nessuno"/>
        </w:rPr>
        <w:t>opporsi al trattamento, per motivi connessi alla propria situazione particolare;</w:t>
      </w:r>
    </w:p>
    <w:p w:rsidR="00CE1708" w:rsidRPr="00831E36" w:rsidRDefault="00673CAB" w:rsidP="00673CAB">
      <w:pPr>
        <w:ind w:left="567" w:hanging="283"/>
        <w:jc w:val="both"/>
        <w:rPr>
          <w:rStyle w:val="Nessuno"/>
          <w:rFonts w:ascii="Calibri" w:eastAsia="Calibri" w:hAnsi="Calibri" w:cs="Calibri"/>
          <w:color w:val="auto"/>
          <w:sz w:val="22"/>
          <w:szCs w:val="22"/>
        </w:rPr>
      </w:pPr>
      <w:r w:rsidRPr="00831E36">
        <w:rPr>
          <w:rStyle w:val="Nessuno"/>
          <w:rFonts w:ascii="Calibri" w:hAnsi="Calibri" w:cs="Calibri"/>
          <w:color w:val="auto"/>
          <w:sz w:val="22"/>
          <w:szCs w:val="22"/>
        </w:rPr>
        <w:t>b)</w:t>
      </w:r>
      <w:r w:rsidRPr="00831E36">
        <w:rPr>
          <w:rStyle w:val="Nessuno"/>
          <w:rFonts w:ascii="Calibri" w:hAnsi="Calibri" w:cs="Calibri"/>
          <w:color w:val="auto"/>
          <w:sz w:val="22"/>
          <w:szCs w:val="22"/>
        </w:rPr>
        <w:tab/>
      </w:r>
      <w:r w:rsidR="00447E38" w:rsidRPr="00831E36">
        <w:rPr>
          <w:rStyle w:val="Nessuno"/>
          <w:rFonts w:ascii="Calibri" w:hAnsi="Calibri" w:cs="Calibri"/>
          <w:color w:val="auto"/>
          <w:sz w:val="22"/>
          <w:szCs w:val="22"/>
        </w:rPr>
        <w:t xml:space="preserve">esercitare i diritti di cui alla lettera a) mediante la casella di posta </w:t>
      </w:r>
      <w:r w:rsidR="00345326" w:rsidRPr="000B50D3">
        <w:rPr>
          <w:rStyle w:val="Nessuno"/>
          <w:rFonts w:ascii="Calibri" w:hAnsi="Calibri" w:cs="Calibri"/>
          <w:color w:val="auto"/>
          <w:sz w:val="22"/>
          <w:szCs w:val="22"/>
        </w:rPr>
        <w:t xml:space="preserve">dpo@kr.camcom.it </w:t>
      </w:r>
      <w:r w:rsidR="00447E38" w:rsidRPr="00831E36">
        <w:rPr>
          <w:rStyle w:val="Nessuno"/>
          <w:rFonts w:ascii="Calibri" w:hAnsi="Calibri" w:cs="Calibri"/>
          <w:color w:val="auto"/>
          <w:sz w:val="22"/>
          <w:szCs w:val="22"/>
        </w:rPr>
        <w:t xml:space="preserve">con idonea comunicazione; </w:t>
      </w:r>
    </w:p>
    <w:p w:rsidR="00CE1708" w:rsidRPr="00831E36" w:rsidRDefault="00673CAB" w:rsidP="00673CAB">
      <w:pPr>
        <w:spacing w:after="60"/>
        <w:ind w:left="568" w:hanging="284"/>
        <w:jc w:val="both"/>
        <w:rPr>
          <w:rStyle w:val="Nessuno"/>
          <w:rFonts w:ascii="Calibri" w:eastAsia="Calibri" w:hAnsi="Calibri" w:cs="Calibri"/>
          <w:color w:val="auto"/>
          <w:sz w:val="22"/>
          <w:szCs w:val="22"/>
        </w:rPr>
      </w:pPr>
      <w:r w:rsidRPr="00831E36">
        <w:rPr>
          <w:rStyle w:val="Nessuno"/>
          <w:rFonts w:ascii="Calibri" w:hAnsi="Calibri" w:cs="Calibri"/>
          <w:color w:val="auto"/>
          <w:sz w:val="22"/>
          <w:szCs w:val="22"/>
        </w:rPr>
        <w:t>c)</w:t>
      </w:r>
      <w:r w:rsidRPr="00831E36">
        <w:rPr>
          <w:rStyle w:val="Nessuno"/>
          <w:rFonts w:ascii="Calibri" w:hAnsi="Calibri" w:cs="Calibri"/>
          <w:color w:val="auto"/>
          <w:sz w:val="22"/>
          <w:szCs w:val="22"/>
        </w:rPr>
        <w:tab/>
      </w:r>
      <w:r w:rsidR="00447E38" w:rsidRPr="00831E36">
        <w:rPr>
          <w:rStyle w:val="Nessuno"/>
          <w:rFonts w:ascii="Calibri" w:hAnsi="Calibri" w:cs="Calibri"/>
          <w:color w:val="auto"/>
          <w:sz w:val="22"/>
          <w:szCs w:val="22"/>
        </w:rPr>
        <w:t xml:space="preserve">proporre un reclamo al Garante per la protezione dei dati personali, ex art. 77 del GDPR, seguendo le procedure e le indicazioni pubblicate sul sito web ufficiale dell’Autorità: www.garanteprivacy.it. </w:t>
      </w:r>
    </w:p>
    <w:p w:rsidR="00CE1708" w:rsidRPr="00A45E21" w:rsidRDefault="00673CAB" w:rsidP="00345326">
      <w:pPr>
        <w:ind w:left="284" w:hanging="284"/>
        <w:jc w:val="both"/>
        <w:rPr>
          <w:rFonts w:ascii="Calibri" w:hAnsi="Calibri" w:cs="Calibri"/>
          <w:sz w:val="22"/>
          <w:szCs w:val="22"/>
        </w:rPr>
      </w:pPr>
      <w:r w:rsidRPr="00831E36">
        <w:rPr>
          <w:rStyle w:val="Nessuno"/>
          <w:rFonts w:ascii="Calibri" w:hAnsi="Calibri" w:cs="Calibri"/>
          <w:color w:val="auto"/>
          <w:sz w:val="22"/>
          <w:szCs w:val="22"/>
        </w:rPr>
        <w:t>7.</w:t>
      </w:r>
      <w:r w:rsidRPr="00831E36">
        <w:rPr>
          <w:rStyle w:val="Nessuno"/>
          <w:rFonts w:ascii="Calibri" w:hAnsi="Calibri" w:cs="Calibri"/>
          <w:color w:val="auto"/>
          <w:sz w:val="22"/>
          <w:szCs w:val="22"/>
        </w:rPr>
        <w:tab/>
      </w:r>
      <w:r w:rsidR="00345326" w:rsidRPr="00831E36">
        <w:rPr>
          <w:rStyle w:val="Nessuno"/>
          <w:rFonts w:ascii="Calibri" w:hAnsi="Calibri" w:cs="Calibri"/>
          <w:b/>
          <w:bCs/>
          <w:color w:val="auto"/>
          <w:sz w:val="22"/>
          <w:szCs w:val="22"/>
        </w:rPr>
        <w:t>Titolare, Responsabile della Protezione dei Dati e relativi dati di contatto</w:t>
      </w:r>
      <w:r w:rsidR="00345326" w:rsidRPr="00831E36">
        <w:rPr>
          <w:rStyle w:val="Nessuno"/>
          <w:rFonts w:ascii="Calibri" w:hAnsi="Calibri" w:cs="Calibri"/>
          <w:color w:val="auto"/>
          <w:sz w:val="22"/>
          <w:szCs w:val="22"/>
        </w:rPr>
        <w:t xml:space="preserve">: </w:t>
      </w:r>
      <w:r w:rsidR="00345326" w:rsidRPr="000B50D3">
        <w:rPr>
          <w:rStyle w:val="Nessuno"/>
          <w:rFonts w:ascii="Calibri" w:hAnsi="Calibri" w:cs="Calibri"/>
          <w:color w:val="auto"/>
          <w:sz w:val="22"/>
          <w:szCs w:val="22"/>
        </w:rPr>
        <w:t>il t</w:t>
      </w:r>
      <w:r w:rsidR="00345326">
        <w:rPr>
          <w:rStyle w:val="Nessuno"/>
          <w:rFonts w:ascii="Calibri" w:hAnsi="Calibri" w:cs="Calibri"/>
          <w:color w:val="auto"/>
          <w:sz w:val="22"/>
          <w:szCs w:val="22"/>
        </w:rPr>
        <w:t>it</w:t>
      </w:r>
      <w:r w:rsidR="00345326" w:rsidRPr="000B50D3">
        <w:rPr>
          <w:rStyle w:val="Nessuno"/>
          <w:rFonts w:ascii="Calibri" w:hAnsi="Calibri" w:cs="Calibri"/>
          <w:color w:val="auto"/>
          <w:sz w:val="22"/>
          <w:szCs w:val="22"/>
        </w:rPr>
        <w:t>olare del</w:t>
      </w:r>
      <w:r w:rsidR="00345326">
        <w:rPr>
          <w:rStyle w:val="Nessuno"/>
          <w:rFonts w:ascii="Calibri" w:hAnsi="Calibri" w:cs="Calibri"/>
          <w:color w:val="auto"/>
          <w:sz w:val="22"/>
          <w:szCs w:val="22"/>
        </w:rPr>
        <w:t xml:space="preserve"> </w:t>
      </w:r>
      <w:r w:rsidR="00345326" w:rsidRPr="000B50D3">
        <w:rPr>
          <w:rStyle w:val="Nessuno"/>
          <w:rFonts w:ascii="Calibri" w:hAnsi="Calibri" w:cs="Calibri"/>
          <w:color w:val="auto"/>
          <w:sz w:val="22"/>
          <w:szCs w:val="22"/>
        </w:rPr>
        <w:t>tra</w:t>
      </w:r>
      <w:r w:rsidR="00345326">
        <w:rPr>
          <w:rStyle w:val="Nessuno"/>
          <w:rFonts w:ascii="Calibri" w:hAnsi="Calibri" w:cs="Calibri"/>
          <w:color w:val="auto"/>
          <w:sz w:val="22"/>
          <w:szCs w:val="22"/>
        </w:rPr>
        <w:t>tt</w:t>
      </w:r>
      <w:r w:rsidR="00345326" w:rsidRPr="000B50D3">
        <w:rPr>
          <w:rStyle w:val="Nessuno"/>
          <w:rFonts w:ascii="Calibri" w:hAnsi="Calibri" w:cs="Calibri"/>
          <w:color w:val="auto"/>
          <w:sz w:val="22"/>
          <w:szCs w:val="22"/>
        </w:rPr>
        <w:t>amento dei da</w:t>
      </w:r>
      <w:r w:rsidR="00345326">
        <w:rPr>
          <w:rStyle w:val="Nessuno"/>
          <w:rFonts w:ascii="Calibri" w:hAnsi="Calibri" w:cs="Calibri"/>
          <w:color w:val="auto"/>
          <w:sz w:val="22"/>
          <w:szCs w:val="22"/>
        </w:rPr>
        <w:t>ti</w:t>
      </w:r>
      <w:r w:rsidR="00345326" w:rsidRPr="000B50D3">
        <w:rPr>
          <w:rStyle w:val="Nessuno"/>
          <w:rFonts w:ascii="Calibri" w:hAnsi="Calibri" w:cs="Calibri"/>
          <w:color w:val="auto"/>
          <w:sz w:val="22"/>
          <w:szCs w:val="22"/>
        </w:rPr>
        <w:t xml:space="preserve"> è la C</w:t>
      </w:r>
      <w:r w:rsidR="00345326">
        <w:rPr>
          <w:rStyle w:val="Nessuno"/>
          <w:rFonts w:ascii="Calibri" w:hAnsi="Calibri" w:cs="Calibri"/>
          <w:color w:val="auto"/>
          <w:sz w:val="22"/>
          <w:szCs w:val="22"/>
        </w:rPr>
        <w:t xml:space="preserve">amera di Commercio </w:t>
      </w:r>
      <w:r w:rsidR="00345326" w:rsidRPr="000B50D3">
        <w:rPr>
          <w:rStyle w:val="Nessuno"/>
          <w:rFonts w:ascii="Calibri" w:hAnsi="Calibri" w:cs="Calibri"/>
          <w:color w:val="auto"/>
          <w:sz w:val="22"/>
          <w:szCs w:val="22"/>
        </w:rPr>
        <w:t>di Crotone con sede legale in via A. De Curtis n.° 2, P.I. e C.F.</w:t>
      </w:r>
      <w:r w:rsidR="00345326">
        <w:rPr>
          <w:rStyle w:val="Nessuno"/>
          <w:rFonts w:ascii="Calibri" w:hAnsi="Calibri" w:cs="Calibri"/>
          <w:color w:val="auto"/>
          <w:sz w:val="22"/>
          <w:szCs w:val="22"/>
        </w:rPr>
        <w:t xml:space="preserve"> </w:t>
      </w:r>
      <w:r w:rsidR="00345326" w:rsidRPr="000B50D3">
        <w:rPr>
          <w:rStyle w:val="Nessuno"/>
          <w:rFonts w:ascii="Calibri" w:hAnsi="Calibri" w:cs="Calibri"/>
          <w:color w:val="auto"/>
          <w:sz w:val="22"/>
          <w:szCs w:val="22"/>
        </w:rPr>
        <w:t>02066860798, tel. 0962663411, pec: protocollo@kr.legalmail.camcom.it, la quale ha</w:t>
      </w:r>
      <w:r w:rsidR="00345326">
        <w:rPr>
          <w:rStyle w:val="Nessuno"/>
          <w:rFonts w:ascii="Calibri" w:hAnsi="Calibri" w:cs="Calibri"/>
          <w:color w:val="auto"/>
          <w:sz w:val="22"/>
          <w:szCs w:val="22"/>
        </w:rPr>
        <w:t xml:space="preserve"> </w:t>
      </w:r>
      <w:r w:rsidR="00345326" w:rsidRPr="000B50D3">
        <w:rPr>
          <w:rStyle w:val="Nessuno"/>
          <w:rFonts w:ascii="Calibri" w:hAnsi="Calibri" w:cs="Calibri"/>
          <w:color w:val="auto"/>
          <w:sz w:val="22"/>
          <w:szCs w:val="22"/>
        </w:rPr>
        <w:t>designato il Responsabile della Protezione dei Dati (RPD), contattabile al seguente indirizzo</w:t>
      </w:r>
      <w:r w:rsidR="00345326">
        <w:rPr>
          <w:rStyle w:val="Nessuno"/>
          <w:rFonts w:ascii="Calibri" w:hAnsi="Calibri" w:cs="Calibri"/>
          <w:color w:val="auto"/>
          <w:sz w:val="22"/>
          <w:szCs w:val="22"/>
        </w:rPr>
        <w:t xml:space="preserve"> </w:t>
      </w:r>
      <w:r w:rsidR="00345326" w:rsidRPr="000B50D3">
        <w:rPr>
          <w:rStyle w:val="Nessuno"/>
          <w:rFonts w:ascii="Calibri" w:hAnsi="Calibri" w:cs="Calibri"/>
          <w:color w:val="auto"/>
          <w:sz w:val="22"/>
          <w:szCs w:val="22"/>
        </w:rPr>
        <w:t>e-mail: rpd@kr.camcom.it.</w:t>
      </w:r>
      <w:r w:rsidR="00447E38" w:rsidRPr="00A45E21">
        <w:rPr>
          <w:rStyle w:val="Nessuno"/>
          <w:rFonts w:ascii="Calibri" w:hAnsi="Calibri" w:cs="Calibri"/>
          <w:sz w:val="22"/>
          <w:szCs w:val="22"/>
        </w:rPr>
        <w:br w:type="page"/>
      </w:r>
    </w:p>
    <w:p w:rsidR="00CE1708" w:rsidRPr="009226C5" w:rsidRDefault="009226C5" w:rsidP="00260021">
      <w:pPr>
        <w:pBdr>
          <w:top w:val="single" w:sz="4" w:space="1" w:color="000066"/>
          <w:left w:val="single" w:sz="4" w:space="4" w:color="000066"/>
          <w:bottom w:val="single" w:sz="4" w:space="1" w:color="000066"/>
          <w:right w:val="single" w:sz="4" w:space="4" w:color="000066"/>
          <w:between w:val="none" w:sz="0" w:space="0" w:color="auto"/>
          <w:bar w:val="none" w:sz="0" w:color="auto"/>
        </w:pBdr>
        <w:jc w:val="center"/>
        <w:rPr>
          <w:rStyle w:val="Nessuno"/>
          <w:rFonts w:ascii="Calibri" w:hAnsi="Calibri" w:cs="Calibri"/>
          <w:b/>
          <w:bCs/>
          <w:smallCaps/>
          <w:color w:val="002060"/>
          <w:u w:color="FFFFFF"/>
        </w:rPr>
      </w:pPr>
      <w:r w:rsidRPr="009226C5">
        <w:rPr>
          <w:rStyle w:val="Nessuno"/>
          <w:rFonts w:ascii="Calibri" w:hAnsi="Calibri" w:cs="Calibri"/>
          <w:b/>
          <w:bCs/>
          <w:smallCaps/>
          <w:color w:val="002060"/>
          <w:u w:color="FFFFFF"/>
        </w:rPr>
        <w:lastRenderedPageBreak/>
        <w:t>SCHEDA MISURA B</w:t>
      </w:r>
    </w:p>
    <w:p w:rsidR="009226C5" w:rsidRDefault="009226C5" w:rsidP="00260021">
      <w:pPr>
        <w:pBdr>
          <w:top w:val="single" w:sz="4" w:space="1" w:color="000066"/>
          <w:left w:val="single" w:sz="4" w:space="4" w:color="000066"/>
          <w:bottom w:val="single" w:sz="4" w:space="1" w:color="000066"/>
          <w:right w:val="single" w:sz="4" w:space="4" w:color="000066"/>
          <w:between w:val="none" w:sz="0" w:space="0" w:color="auto"/>
          <w:bar w:val="none" w:sz="0" w:color="auto"/>
        </w:pBdr>
        <w:jc w:val="center"/>
        <w:rPr>
          <w:rStyle w:val="Nessuno"/>
          <w:rFonts w:ascii="Calibri" w:hAnsi="Calibri" w:cs="Calibri"/>
          <w:b/>
          <w:bCs/>
          <w:smallCaps/>
          <w:color w:val="002060"/>
          <w:u w:color="FFFFFF"/>
        </w:rPr>
      </w:pPr>
      <w:r w:rsidRPr="009226C5">
        <w:rPr>
          <w:rStyle w:val="Nessuno"/>
          <w:rFonts w:ascii="Calibri" w:hAnsi="Calibri" w:cs="Calibri"/>
          <w:b/>
          <w:bCs/>
          <w:smallCaps/>
          <w:color w:val="002060"/>
          <w:u w:color="FFFFFF"/>
        </w:rPr>
        <w:t>CONTRIBUTI A SINGOLE IMPRESE PER L’ACQUISTO DI BENI E SERVIZI STRUMENTALI</w:t>
      </w:r>
    </w:p>
    <w:p w:rsidR="00CE1708" w:rsidRPr="009226C5" w:rsidRDefault="009226C5" w:rsidP="00260021">
      <w:pPr>
        <w:pBdr>
          <w:top w:val="single" w:sz="4" w:space="1" w:color="000066"/>
          <w:left w:val="single" w:sz="4" w:space="4" w:color="000066"/>
          <w:bottom w:val="single" w:sz="4" w:space="1" w:color="000066"/>
          <w:right w:val="single" w:sz="4" w:space="4" w:color="000066"/>
          <w:between w:val="none" w:sz="0" w:space="0" w:color="auto"/>
          <w:bar w:val="none" w:sz="0" w:color="auto"/>
        </w:pBdr>
        <w:jc w:val="center"/>
        <w:rPr>
          <w:rStyle w:val="Nessuno"/>
          <w:rFonts w:ascii="Calibri" w:hAnsi="Calibri" w:cs="Calibri"/>
          <w:b/>
          <w:bCs/>
          <w:smallCaps/>
          <w:color w:val="002060"/>
          <w:u w:color="FFFFFF"/>
        </w:rPr>
      </w:pPr>
      <w:r w:rsidRPr="009226C5">
        <w:rPr>
          <w:rStyle w:val="Nessuno"/>
          <w:rFonts w:ascii="Calibri" w:hAnsi="Calibri" w:cs="Calibri"/>
          <w:b/>
          <w:bCs/>
          <w:smallCaps/>
          <w:color w:val="002060"/>
          <w:u w:color="FFFFFF"/>
        </w:rPr>
        <w:t xml:space="preserve"> E PER CONSULENZA E/O FORMAZIONE SULLE TECNOLOGIE I4.0</w:t>
      </w:r>
    </w:p>
    <w:p w:rsidR="00CE1708" w:rsidRPr="00A45E21" w:rsidRDefault="00CE1708" w:rsidP="00A45E21">
      <w:pPr>
        <w:jc w:val="both"/>
        <w:rPr>
          <w:rStyle w:val="Nessuno"/>
          <w:rFonts w:ascii="Calibri" w:eastAsia="Calibri" w:hAnsi="Calibri" w:cs="Calibri"/>
          <w:b/>
          <w:bCs/>
          <w:sz w:val="22"/>
          <w:szCs w:val="22"/>
        </w:rPr>
      </w:pPr>
    </w:p>
    <w:p w:rsidR="005053FA" w:rsidRPr="00A45E21" w:rsidRDefault="005053FA" w:rsidP="005053FA">
      <w:pPr>
        <w:ind w:left="284" w:hanging="284"/>
        <w:jc w:val="both"/>
        <w:rPr>
          <w:rStyle w:val="Nessuno"/>
          <w:rFonts w:ascii="Calibri" w:eastAsia="Calibri" w:hAnsi="Calibri" w:cs="Calibri"/>
          <w:b/>
          <w:bCs/>
          <w:sz w:val="22"/>
          <w:szCs w:val="22"/>
        </w:rPr>
      </w:pPr>
      <w:r>
        <w:rPr>
          <w:rStyle w:val="Nessuno"/>
          <w:rFonts w:ascii="Calibri" w:hAnsi="Calibri" w:cs="Calibri"/>
          <w:b/>
          <w:bCs/>
          <w:sz w:val="22"/>
          <w:szCs w:val="22"/>
        </w:rPr>
        <w:t>a)</w:t>
      </w:r>
      <w:r>
        <w:rPr>
          <w:rStyle w:val="Nessuno"/>
          <w:rFonts w:ascii="Calibri" w:hAnsi="Calibri" w:cs="Calibri"/>
          <w:b/>
          <w:bCs/>
          <w:sz w:val="22"/>
          <w:szCs w:val="22"/>
        </w:rPr>
        <w:tab/>
      </w:r>
      <w:r w:rsidRPr="00A45E21">
        <w:rPr>
          <w:rStyle w:val="Nessuno"/>
          <w:rFonts w:ascii="Calibri" w:hAnsi="Calibri" w:cs="Calibri"/>
          <w:b/>
          <w:bCs/>
          <w:sz w:val="22"/>
          <w:szCs w:val="22"/>
        </w:rPr>
        <w:t>Tipologia di intervento</w:t>
      </w:r>
    </w:p>
    <w:p w:rsidR="00CE1708" w:rsidRPr="00A45E21" w:rsidRDefault="00447E38" w:rsidP="005053FA">
      <w:pPr>
        <w:ind w:left="284"/>
        <w:jc w:val="both"/>
        <w:rPr>
          <w:rStyle w:val="Nessuno"/>
          <w:rFonts w:ascii="Calibri" w:eastAsia="Calibri" w:hAnsi="Calibri" w:cs="Calibri"/>
          <w:sz w:val="22"/>
          <w:szCs w:val="22"/>
        </w:rPr>
      </w:pPr>
      <w:r w:rsidRPr="00A45E21">
        <w:rPr>
          <w:rStyle w:val="Nessuno"/>
          <w:rFonts w:ascii="Calibri" w:hAnsi="Calibri" w:cs="Calibri"/>
          <w:sz w:val="22"/>
          <w:szCs w:val="22"/>
        </w:rPr>
        <w:t xml:space="preserve">Le MPMI aventi sede legale e/o operativa nella circoscrizione territoriale della Camera di </w:t>
      </w:r>
      <w:r w:rsidRPr="0042784D">
        <w:rPr>
          <w:rStyle w:val="Nessuno"/>
          <w:rFonts w:ascii="Calibri" w:hAnsi="Calibri" w:cs="Calibri"/>
          <w:color w:val="auto"/>
          <w:sz w:val="22"/>
          <w:szCs w:val="22"/>
        </w:rPr>
        <w:t xml:space="preserve">commercio di </w:t>
      </w:r>
      <w:r w:rsidR="005F79EA">
        <w:rPr>
          <w:rStyle w:val="Nessuno"/>
          <w:rFonts w:ascii="Calibri" w:hAnsi="Calibri" w:cs="Calibri"/>
          <w:color w:val="auto"/>
          <w:sz w:val="22"/>
          <w:szCs w:val="22"/>
        </w:rPr>
        <w:t xml:space="preserve">Crotone </w:t>
      </w:r>
      <w:r w:rsidRPr="0042784D">
        <w:rPr>
          <w:rStyle w:val="Nessuno"/>
          <w:rFonts w:ascii="Calibri" w:hAnsi="Calibri" w:cs="Calibri"/>
          <w:color w:val="auto"/>
          <w:sz w:val="22"/>
          <w:szCs w:val="22"/>
        </w:rPr>
        <w:t xml:space="preserve">possono richiedere un voucher per le finalità di cui all’art. 1 e per </w:t>
      </w:r>
      <w:r w:rsidRPr="00A45E21">
        <w:rPr>
          <w:rStyle w:val="Nessuno"/>
          <w:rFonts w:ascii="Calibri" w:hAnsi="Calibri" w:cs="Calibri"/>
          <w:sz w:val="22"/>
          <w:szCs w:val="22"/>
        </w:rPr>
        <w:t xml:space="preserve">sostenere le spese di cui all’art. 7 del Bando. </w:t>
      </w:r>
    </w:p>
    <w:p w:rsidR="00CE1708" w:rsidRPr="00A45E21" w:rsidRDefault="00447E38" w:rsidP="005053FA">
      <w:pPr>
        <w:ind w:left="284"/>
        <w:jc w:val="both"/>
        <w:rPr>
          <w:rStyle w:val="Nessuno"/>
          <w:rFonts w:ascii="Calibri" w:eastAsia="Calibri" w:hAnsi="Calibri" w:cs="Calibri"/>
          <w:sz w:val="22"/>
          <w:szCs w:val="22"/>
        </w:rPr>
      </w:pPr>
      <w:r w:rsidRPr="00A45E21">
        <w:rPr>
          <w:rStyle w:val="Nessuno"/>
          <w:rFonts w:ascii="Calibri" w:hAnsi="Calibri" w:cs="Calibri"/>
          <w:sz w:val="22"/>
          <w:szCs w:val="22"/>
        </w:rPr>
        <w:t xml:space="preserve">Ai fini del presente Bando, l’impresa dovrà avvalersi esclusivamente per i </w:t>
      </w:r>
      <w:r w:rsidRPr="00A45E21">
        <w:rPr>
          <w:rStyle w:val="Nessuno"/>
          <w:rFonts w:ascii="Calibri" w:hAnsi="Calibri" w:cs="Calibri"/>
          <w:sz w:val="22"/>
          <w:szCs w:val="22"/>
          <w:u w:val="single"/>
        </w:rPr>
        <w:t>servizi di consulenza e formazione</w:t>
      </w:r>
      <w:r w:rsidRPr="00A45E21">
        <w:rPr>
          <w:rStyle w:val="Nessuno"/>
          <w:rFonts w:ascii="Calibri" w:hAnsi="Calibri" w:cs="Calibri"/>
          <w:color w:val="0000FF"/>
          <w:sz w:val="22"/>
          <w:szCs w:val="22"/>
          <w:u w:color="0000FF"/>
        </w:rPr>
        <w:t xml:space="preserve"> </w:t>
      </w:r>
      <w:r w:rsidRPr="00A45E21">
        <w:rPr>
          <w:rStyle w:val="Nessuno"/>
          <w:rFonts w:ascii="Calibri" w:hAnsi="Calibri" w:cs="Calibri"/>
          <w:sz w:val="22"/>
          <w:szCs w:val="22"/>
        </w:rPr>
        <w:t>di uno o più fornitori tra i seguenti:</w:t>
      </w:r>
    </w:p>
    <w:p w:rsidR="00CE1708" w:rsidRPr="00A45E21" w:rsidRDefault="00447E38" w:rsidP="004131BD">
      <w:pPr>
        <w:numPr>
          <w:ilvl w:val="0"/>
          <w:numId w:val="76"/>
        </w:numPr>
        <w:ind w:left="567" w:hanging="283"/>
        <w:jc w:val="both"/>
        <w:rPr>
          <w:rFonts w:ascii="Calibri" w:hAnsi="Calibri" w:cs="Calibri"/>
          <w:sz w:val="22"/>
          <w:szCs w:val="22"/>
        </w:rPr>
      </w:pPr>
      <w:r w:rsidRPr="00A45E21">
        <w:rPr>
          <w:rStyle w:val="Nessuno"/>
          <w:rFonts w:ascii="Calibri" w:hAnsi="Calibri" w:cs="Calibri"/>
          <w:spacing w:val="-1"/>
          <w:sz w:val="22"/>
          <w:szCs w:val="22"/>
        </w:rPr>
        <w:t xml:space="preserve">Competence center di cui al Piano nazionale </w:t>
      </w:r>
      <w:r w:rsidRPr="00A45E21">
        <w:rPr>
          <w:rStyle w:val="Nessuno"/>
          <w:rFonts w:ascii="Calibri" w:hAnsi="Calibri" w:cs="Calibri"/>
          <w:sz w:val="22"/>
          <w:szCs w:val="22"/>
        </w:rPr>
        <w:t xml:space="preserve">Impresa </w:t>
      </w:r>
      <w:r w:rsidRPr="00A45E21">
        <w:rPr>
          <w:rStyle w:val="Nessuno"/>
          <w:rFonts w:ascii="Calibri" w:hAnsi="Calibri" w:cs="Calibri"/>
          <w:spacing w:val="-1"/>
          <w:sz w:val="22"/>
          <w:szCs w:val="22"/>
        </w:rPr>
        <w:t>4.0, parchi scientifici e tecnologici, centri di ricerca e trasferimento tecnologico, centri per l’innovazione, Tecnopoli, cluster tecnologici ed altre strutture per il trasferimento tecnologico, accreditati o riconosciuti da normative o atti amministrativi regionali o nazionali;</w:t>
      </w:r>
    </w:p>
    <w:p w:rsidR="00CE1708" w:rsidRPr="00A45E21" w:rsidRDefault="00447E38" w:rsidP="004131BD">
      <w:pPr>
        <w:numPr>
          <w:ilvl w:val="0"/>
          <w:numId w:val="76"/>
        </w:numPr>
        <w:ind w:left="567" w:hanging="283"/>
        <w:jc w:val="both"/>
        <w:rPr>
          <w:rFonts w:ascii="Calibri" w:hAnsi="Calibri" w:cs="Calibri"/>
          <w:sz w:val="22"/>
          <w:szCs w:val="22"/>
        </w:rPr>
      </w:pPr>
      <w:r w:rsidRPr="00A45E21">
        <w:rPr>
          <w:rStyle w:val="Nessuno"/>
          <w:rFonts w:ascii="Calibri" w:hAnsi="Calibri" w:cs="Calibri"/>
          <w:spacing w:val="-1"/>
          <w:sz w:val="22"/>
          <w:szCs w:val="22"/>
        </w:rPr>
        <w:t>incubatori certificati di cui all’art. 25 del D.L. 18 ottobre 2012, n. 179 convertito, con modificazioni, dalla L. 17 dicembre 2012, n. 221 e s.m.i. e incubatori regionali accreditati;</w:t>
      </w:r>
    </w:p>
    <w:p w:rsidR="00CE1708" w:rsidRPr="00A45E21" w:rsidRDefault="00447E38" w:rsidP="004131BD">
      <w:pPr>
        <w:numPr>
          <w:ilvl w:val="0"/>
          <w:numId w:val="76"/>
        </w:numPr>
        <w:ind w:left="567" w:hanging="283"/>
        <w:jc w:val="both"/>
        <w:rPr>
          <w:rFonts w:ascii="Calibri" w:hAnsi="Calibri" w:cs="Calibri"/>
          <w:i/>
          <w:iCs/>
          <w:sz w:val="22"/>
          <w:szCs w:val="22"/>
        </w:rPr>
      </w:pPr>
      <w:r w:rsidRPr="00A45E21">
        <w:rPr>
          <w:rStyle w:val="Nessuno"/>
          <w:rFonts w:ascii="Calibri" w:hAnsi="Calibri" w:cs="Calibri"/>
          <w:spacing w:val="-1"/>
          <w:sz w:val="22"/>
          <w:szCs w:val="22"/>
        </w:rPr>
        <w:t xml:space="preserve">FABLAB, definiti come centri attrezzati per la fabbricazione digitale che rispettino i requisiti internazionali definiti nella FabLab Charter </w:t>
      </w:r>
      <w:r w:rsidRPr="00A45E21">
        <w:rPr>
          <w:rStyle w:val="Nessuno"/>
          <w:rFonts w:ascii="Calibri" w:hAnsi="Calibri" w:cs="Calibri"/>
          <w:i/>
          <w:iCs/>
          <w:spacing w:val="-1"/>
          <w:sz w:val="22"/>
          <w:szCs w:val="22"/>
        </w:rPr>
        <w:t>(http://fab.cba.mit.edu/about/charter/);</w:t>
      </w:r>
    </w:p>
    <w:p w:rsidR="00CE1708" w:rsidRPr="005F79EA" w:rsidRDefault="00447E38" w:rsidP="004131BD">
      <w:pPr>
        <w:numPr>
          <w:ilvl w:val="0"/>
          <w:numId w:val="76"/>
        </w:numPr>
        <w:ind w:left="567" w:hanging="283"/>
        <w:jc w:val="both"/>
        <w:rPr>
          <w:rFonts w:ascii="Calibri" w:hAnsi="Calibri" w:cs="Calibri"/>
          <w:sz w:val="22"/>
          <w:szCs w:val="22"/>
        </w:rPr>
      </w:pPr>
      <w:r w:rsidRPr="005F79EA">
        <w:rPr>
          <w:rStyle w:val="Nessuno"/>
          <w:rFonts w:ascii="Calibri" w:hAnsi="Calibri" w:cs="Calibri"/>
          <w:spacing w:val="-1"/>
          <w:sz w:val="22"/>
          <w:szCs w:val="22"/>
        </w:rPr>
        <w:t>centri di trasferimento tecnologico su tematiche Industria 4.0 come definiti dal D.M. 22 maggio 2017 (MiSE) –</w:t>
      </w:r>
      <w:r w:rsidR="001A456D" w:rsidRPr="001A456D">
        <w:t xml:space="preserve"> </w:t>
      </w:r>
      <w:r w:rsidR="005F79EA" w:rsidRPr="005F79EA">
        <w:rPr>
          <w:rStyle w:val="Nessuno"/>
          <w:rFonts w:ascii="Calibri" w:hAnsi="Calibri" w:cs="Calibri"/>
          <w:i/>
          <w:iCs/>
          <w:spacing w:val="-1"/>
          <w:sz w:val="22"/>
          <w:szCs w:val="22"/>
        </w:rPr>
        <w:t>(</w:t>
      </w:r>
      <w:hyperlink r:id="rId16" w:history="1">
        <w:r w:rsidR="005F79EA" w:rsidRPr="005F79EA">
          <w:rPr>
            <w:rStyle w:val="Hyperlink6"/>
            <w:spacing w:val="-1"/>
          </w:rPr>
          <w:t>http://www.unioncamere.gov.it/P42A3764C3669S3692/elenco-dei-centri-di-trasferimento-tecnologico-industria-4-0-certificati.htm</w:t>
        </w:r>
      </w:hyperlink>
      <w:r w:rsidR="005F79EA" w:rsidRPr="005F79EA">
        <w:rPr>
          <w:rStyle w:val="Hyperlink6"/>
          <w:spacing w:val="-1"/>
        </w:rPr>
        <w:t>);</w:t>
      </w:r>
    </w:p>
    <w:p w:rsidR="00CE1708" w:rsidRPr="00A45E21" w:rsidRDefault="00447E38" w:rsidP="004131BD">
      <w:pPr>
        <w:numPr>
          <w:ilvl w:val="0"/>
          <w:numId w:val="76"/>
        </w:numPr>
        <w:ind w:left="567" w:hanging="283"/>
        <w:jc w:val="both"/>
        <w:rPr>
          <w:rFonts w:ascii="Calibri" w:hAnsi="Calibri" w:cs="Calibri"/>
          <w:sz w:val="22"/>
          <w:szCs w:val="22"/>
        </w:rPr>
      </w:pPr>
      <w:r w:rsidRPr="00A45E21">
        <w:rPr>
          <w:rStyle w:val="Nessuno"/>
          <w:rFonts w:ascii="Calibri" w:hAnsi="Calibri" w:cs="Calibri"/>
          <w:spacing w:val="-1"/>
          <w:sz w:val="22"/>
          <w:szCs w:val="22"/>
        </w:rPr>
        <w:t xml:space="preserve"> start-up innovative di cui all’art. 25 del D.L. 18 ottobre 2012, n. 179 convertito, con modificazioni, dalla L. 17 dicembre 2012, n. 221 e s.m.i. e PMI innovative di cui all’art. 4 del D.L. 24 gennaio 2015 n. 3, convertito, con modificazioni, dalla L. 24 marzo 2015, n. 3</w:t>
      </w:r>
      <w:r w:rsidRPr="00A45E21">
        <w:rPr>
          <w:rStyle w:val="Nessuno"/>
          <w:rFonts w:ascii="Calibri" w:hAnsi="Calibri" w:cs="Calibri"/>
          <w:sz w:val="22"/>
          <w:szCs w:val="22"/>
        </w:rPr>
        <w:t>3;</w:t>
      </w:r>
    </w:p>
    <w:p w:rsidR="00CE1708" w:rsidRPr="00A45E21" w:rsidRDefault="00447E38" w:rsidP="004131BD">
      <w:pPr>
        <w:numPr>
          <w:ilvl w:val="0"/>
          <w:numId w:val="76"/>
        </w:numPr>
        <w:ind w:left="567" w:hanging="283"/>
        <w:jc w:val="both"/>
        <w:rPr>
          <w:rFonts w:ascii="Calibri" w:hAnsi="Calibri" w:cs="Calibri"/>
          <w:sz w:val="22"/>
          <w:szCs w:val="22"/>
        </w:rPr>
      </w:pPr>
      <w:r w:rsidRPr="00E22FB1">
        <w:rPr>
          <w:rStyle w:val="Hyperlink5"/>
          <w:rFonts w:ascii="Calibri" w:hAnsi="Calibri" w:cs="Calibri"/>
          <w:spacing w:val="-2"/>
          <w:sz w:val="22"/>
          <w:szCs w:val="22"/>
        </w:rPr>
        <w:t xml:space="preserve">Innovation Manager iscritti </w:t>
      </w:r>
      <w:r w:rsidR="00E009A8">
        <w:rPr>
          <w:rStyle w:val="Hyperlink5"/>
          <w:rFonts w:ascii="Calibri" w:hAnsi="Calibri" w:cs="Calibri"/>
          <w:color w:val="000000" w:themeColor="text1"/>
          <w:spacing w:val="-2"/>
          <w:sz w:val="22"/>
          <w:szCs w:val="22"/>
        </w:rPr>
        <w:t>nell’</w:t>
      </w:r>
      <w:r w:rsidRPr="00E009A8">
        <w:rPr>
          <w:rStyle w:val="Hyperlink5"/>
          <w:rFonts w:ascii="Calibri" w:hAnsi="Calibri" w:cs="Calibri"/>
          <w:color w:val="000000" w:themeColor="text1"/>
          <w:spacing w:val="-2"/>
          <w:sz w:val="22"/>
          <w:szCs w:val="22"/>
        </w:rPr>
        <w:t xml:space="preserve">elenco </w:t>
      </w:r>
      <w:r w:rsidRPr="00E22FB1">
        <w:rPr>
          <w:rStyle w:val="Hyperlink5"/>
          <w:rFonts w:ascii="Calibri" w:hAnsi="Calibri" w:cs="Calibri"/>
          <w:spacing w:val="-2"/>
          <w:sz w:val="22"/>
          <w:szCs w:val="22"/>
        </w:rPr>
        <w:t xml:space="preserve">dei manager tenuto da Unioncamere </w:t>
      </w:r>
      <w:r w:rsidR="005F79EA" w:rsidRPr="00E22FB1">
        <w:rPr>
          <w:rStyle w:val="Hyperlink5"/>
          <w:rFonts w:ascii="Calibri" w:hAnsi="Calibri" w:cs="Calibri"/>
          <w:spacing w:val="-2"/>
          <w:sz w:val="22"/>
          <w:szCs w:val="22"/>
        </w:rPr>
        <w:t xml:space="preserve">(consultabile all’indirizzo web: </w:t>
      </w:r>
      <w:hyperlink r:id="rId17" w:history="1">
        <w:r w:rsidR="005F79EA" w:rsidRPr="00E22FB1">
          <w:rPr>
            <w:rStyle w:val="Hyperlink5"/>
            <w:rFonts w:ascii="Calibri" w:hAnsi="Calibri" w:cs="Calibri"/>
            <w:spacing w:val="-2"/>
            <w:sz w:val="22"/>
            <w:szCs w:val="22"/>
          </w:rPr>
          <w:t>http://www.unioncamere.gov.it/P42A0C4239S3692/elenco-dei-manager-dell-innovazione.htm</w:t>
        </w:r>
      </w:hyperlink>
      <w:r w:rsidR="005F79EA" w:rsidRPr="00A45E21">
        <w:rPr>
          <w:rStyle w:val="Hyperlink5"/>
          <w:rFonts w:ascii="Calibri" w:hAnsi="Calibri" w:cs="Calibri"/>
          <w:sz w:val="22"/>
          <w:szCs w:val="22"/>
        </w:rPr>
        <w:t>)</w:t>
      </w:r>
      <w:r w:rsidRPr="00EC4CAB">
        <w:rPr>
          <w:color w:val="4472C4" w:themeColor="accent5"/>
        </w:rPr>
        <w:t>;</w:t>
      </w:r>
      <w:r w:rsidR="00F660AF" w:rsidRPr="00EC4CAB">
        <w:rPr>
          <w:rStyle w:val="Hyperlink5"/>
          <w:rFonts w:ascii="Calibri" w:hAnsi="Calibri" w:cs="Calibri"/>
          <w:color w:val="4472C4" w:themeColor="accent5"/>
          <w:sz w:val="22"/>
          <w:szCs w:val="22"/>
        </w:rPr>
        <w:t xml:space="preserve"> </w:t>
      </w:r>
    </w:p>
    <w:p w:rsidR="00CE1708" w:rsidRPr="00A45E21" w:rsidRDefault="00447E38" w:rsidP="004131BD">
      <w:pPr>
        <w:numPr>
          <w:ilvl w:val="0"/>
          <w:numId w:val="76"/>
        </w:numPr>
        <w:ind w:left="567" w:hanging="283"/>
        <w:jc w:val="both"/>
        <w:rPr>
          <w:rFonts w:ascii="Calibri" w:hAnsi="Calibri" w:cs="Calibri"/>
          <w:sz w:val="22"/>
          <w:szCs w:val="22"/>
        </w:rPr>
      </w:pPr>
      <w:r w:rsidRPr="00A45E21">
        <w:rPr>
          <w:rStyle w:val="Nessuno"/>
          <w:rFonts w:ascii="Calibri" w:hAnsi="Calibri" w:cs="Calibri"/>
          <w:sz w:val="22"/>
          <w:szCs w:val="22"/>
        </w:rPr>
        <w:t xml:space="preserve">ulteriori fornitori a condizione che essi abbiano realizzato nell’ultimo triennio almeno tre </w:t>
      </w:r>
      <w:r w:rsidRPr="00A977F3">
        <w:rPr>
          <w:rStyle w:val="Nessuno"/>
          <w:rFonts w:ascii="Calibri" w:hAnsi="Calibri" w:cs="Calibri"/>
          <w:sz w:val="22"/>
          <w:szCs w:val="22"/>
        </w:rPr>
        <w:t>attività</w:t>
      </w:r>
      <w:r w:rsidR="001B6273" w:rsidRPr="00A977F3">
        <w:rPr>
          <w:rStyle w:val="Nessuno"/>
          <w:rFonts w:ascii="Calibri" w:hAnsi="Calibri" w:cs="Calibri"/>
          <w:sz w:val="22"/>
          <w:szCs w:val="22"/>
        </w:rPr>
        <w:t>,</w:t>
      </w:r>
      <w:r w:rsidRPr="00A977F3">
        <w:rPr>
          <w:rStyle w:val="Nessuno"/>
          <w:rFonts w:ascii="Calibri" w:hAnsi="Calibri" w:cs="Calibri"/>
          <w:sz w:val="22"/>
          <w:szCs w:val="22"/>
        </w:rPr>
        <w:t xml:space="preserve"> </w:t>
      </w:r>
      <w:r w:rsidR="001B6273" w:rsidRPr="00A977F3">
        <w:rPr>
          <w:rStyle w:val="Nessuno"/>
          <w:rFonts w:ascii="Calibri" w:hAnsi="Calibri" w:cs="Calibri"/>
          <w:sz w:val="22"/>
          <w:szCs w:val="22"/>
        </w:rPr>
        <w:t xml:space="preserve">a favore di clienti diversi, </w:t>
      </w:r>
      <w:r w:rsidRPr="00A977F3">
        <w:rPr>
          <w:rStyle w:val="Nessuno"/>
          <w:rFonts w:ascii="Calibri" w:hAnsi="Calibri" w:cs="Calibri"/>
          <w:sz w:val="22"/>
          <w:szCs w:val="22"/>
        </w:rPr>
        <w:t>per servizi</w:t>
      </w:r>
      <w:r w:rsidRPr="00A45E21">
        <w:rPr>
          <w:rStyle w:val="Nessuno"/>
          <w:rFonts w:ascii="Calibri" w:hAnsi="Calibri" w:cs="Calibri"/>
          <w:sz w:val="22"/>
          <w:szCs w:val="22"/>
        </w:rPr>
        <w:t xml:space="preserve"> di consulenza/formazione alle </w:t>
      </w:r>
      <w:r w:rsidRPr="001B6273">
        <w:rPr>
          <w:rStyle w:val="Nessuno"/>
          <w:rFonts w:ascii="Calibri" w:hAnsi="Calibri" w:cs="Calibri"/>
          <w:sz w:val="22"/>
          <w:szCs w:val="22"/>
        </w:rPr>
        <w:t>imprese</w:t>
      </w:r>
      <w:r w:rsidR="005D7937" w:rsidRPr="001B6273">
        <w:rPr>
          <w:rStyle w:val="Nessuno"/>
          <w:rFonts w:ascii="Calibri" w:hAnsi="Calibri" w:cs="Calibri"/>
          <w:sz w:val="22"/>
          <w:szCs w:val="22"/>
        </w:rPr>
        <w:t xml:space="preserve">, </w:t>
      </w:r>
      <w:r w:rsidRPr="001B6273">
        <w:rPr>
          <w:rStyle w:val="Nessuno"/>
          <w:rFonts w:ascii="Calibri" w:hAnsi="Calibri" w:cs="Calibri"/>
          <w:sz w:val="22"/>
          <w:szCs w:val="22"/>
        </w:rPr>
        <w:t>nell’ambito</w:t>
      </w:r>
      <w:r w:rsidRPr="00A45E21">
        <w:rPr>
          <w:rStyle w:val="Nessuno"/>
          <w:rFonts w:ascii="Calibri" w:hAnsi="Calibri" w:cs="Calibri"/>
          <w:sz w:val="22"/>
          <w:szCs w:val="22"/>
        </w:rPr>
        <w:t xml:space="preserve"> delle tecnologie di cui all’art. 2, comma 2, Elenco 1 della parte generale del presente Bando. Il fornitore è tenuto, al riguardo, a produrre una autocertificazione attestante tale condizione da consegnare all’impresa beneficiaria prima della domanda di voucher.</w:t>
      </w:r>
    </w:p>
    <w:p w:rsidR="00CE1708" w:rsidRPr="00A45E21" w:rsidRDefault="00447E38" w:rsidP="005053FA">
      <w:pPr>
        <w:ind w:left="284"/>
        <w:jc w:val="both"/>
        <w:rPr>
          <w:rStyle w:val="Nessuno"/>
          <w:rFonts w:ascii="Calibri" w:eastAsia="Calibri" w:hAnsi="Calibri" w:cs="Calibri"/>
          <w:sz w:val="22"/>
          <w:szCs w:val="22"/>
        </w:rPr>
      </w:pPr>
      <w:r w:rsidRPr="00A45E21">
        <w:rPr>
          <w:rStyle w:val="Nessuno"/>
          <w:rFonts w:ascii="Calibri" w:hAnsi="Calibri" w:cs="Calibri"/>
          <w:sz w:val="22"/>
          <w:szCs w:val="22"/>
        </w:rPr>
        <w:t xml:space="preserve">Relativamente </w:t>
      </w:r>
      <w:r w:rsidRPr="00A45E21">
        <w:rPr>
          <w:rStyle w:val="Nessuno"/>
          <w:rFonts w:ascii="Calibri" w:hAnsi="Calibri" w:cs="Calibri"/>
          <w:sz w:val="22"/>
          <w:szCs w:val="22"/>
          <w:u w:val="single"/>
        </w:rPr>
        <w:t>ai soli servizi di formazione</w:t>
      </w:r>
      <w:r w:rsidRPr="00A45E21">
        <w:rPr>
          <w:rStyle w:val="Nessuno"/>
          <w:rFonts w:ascii="Calibri" w:hAnsi="Calibri" w:cs="Calibri"/>
          <w:sz w:val="22"/>
          <w:szCs w:val="22"/>
        </w:rPr>
        <w:t>, l’impresa potrà avvalersi anche di agenzie formative accreditate dalle Regioni, Università e Scuole di Alta formazione riconosciute dal MIUR, Istituti Tecnici Superiori.</w:t>
      </w:r>
    </w:p>
    <w:p w:rsidR="00CE1708" w:rsidRPr="00A45E21" w:rsidRDefault="00447E38" w:rsidP="005053FA">
      <w:pPr>
        <w:ind w:left="284"/>
        <w:jc w:val="both"/>
        <w:rPr>
          <w:rStyle w:val="Nessuno"/>
          <w:rFonts w:ascii="Calibri" w:eastAsia="Calibri" w:hAnsi="Calibri" w:cs="Calibri"/>
          <w:sz w:val="22"/>
          <w:szCs w:val="22"/>
        </w:rPr>
      </w:pPr>
      <w:r w:rsidRPr="00A45E21">
        <w:rPr>
          <w:rStyle w:val="Nessuno"/>
          <w:rFonts w:ascii="Calibri" w:hAnsi="Calibri" w:cs="Calibri"/>
          <w:spacing w:val="-1"/>
          <w:sz w:val="22"/>
          <w:szCs w:val="22"/>
        </w:rPr>
        <w:t xml:space="preserve">Non sono richiesti requisiti specifici per </w:t>
      </w:r>
      <w:r w:rsidRPr="00A45E21">
        <w:rPr>
          <w:rStyle w:val="Nessuno"/>
          <w:rFonts w:ascii="Calibri" w:hAnsi="Calibri" w:cs="Calibri"/>
          <w:spacing w:val="-1"/>
          <w:sz w:val="22"/>
          <w:szCs w:val="22"/>
          <w:u w:val="single"/>
        </w:rPr>
        <w:t xml:space="preserve">i </w:t>
      </w:r>
      <w:r w:rsidRPr="00C56D7E">
        <w:rPr>
          <w:rStyle w:val="Nessuno"/>
          <w:rFonts w:ascii="Calibri" w:hAnsi="Calibri" w:cs="Calibri"/>
          <w:spacing w:val="-1"/>
          <w:sz w:val="22"/>
          <w:szCs w:val="22"/>
          <w:u w:val="single"/>
        </w:rPr>
        <w:t xml:space="preserve">soli fornitori di beni strumentali </w:t>
      </w:r>
      <w:r w:rsidR="00C56D7E" w:rsidRPr="00C56D7E">
        <w:rPr>
          <w:rStyle w:val="Nessuno"/>
          <w:rFonts w:ascii="Calibri" w:hAnsi="Calibri" w:cs="Calibri"/>
          <w:spacing w:val="-1"/>
          <w:sz w:val="22"/>
          <w:szCs w:val="22"/>
          <w:u w:val="single"/>
        </w:rPr>
        <w:t>materiali ed immateriali</w:t>
      </w:r>
      <w:r w:rsidRPr="00A45E21">
        <w:rPr>
          <w:rStyle w:val="Nessuno"/>
          <w:rFonts w:ascii="Calibri" w:hAnsi="Calibri" w:cs="Calibri"/>
          <w:spacing w:val="-1"/>
          <w:sz w:val="22"/>
          <w:szCs w:val="22"/>
          <w:u w:val="single"/>
        </w:rPr>
        <w:t xml:space="preserve"> </w:t>
      </w:r>
      <w:r w:rsidRPr="00A45E21">
        <w:rPr>
          <w:rStyle w:val="Nessuno"/>
          <w:rFonts w:ascii="Calibri" w:hAnsi="Calibri" w:cs="Calibri"/>
          <w:spacing w:val="-1"/>
          <w:sz w:val="22"/>
          <w:szCs w:val="22"/>
        </w:rPr>
        <w:t>di cui all’art. 7 comma 1, lett. b).</w:t>
      </w:r>
    </w:p>
    <w:p w:rsidR="00CE1708" w:rsidRPr="00A45E21" w:rsidRDefault="00447E38" w:rsidP="005053FA">
      <w:pPr>
        <w:ind w:left="284"/>
        <w:jc w:val="both"/>
        <w:rPr>
          <w:rStyle w:val="Nessuno"/>
          <w:rFonts w:ascii="Calibri" w:eastAsia="Calibri" w:hAnsi="Calibri" w:cs="Calibri"/>
          <w:sz w:val="22"/>
          <w:szCs w:val="22"/>
        </w:rPr>
      </w:pPr>
      <w:r w:rsidRPr="00A45E21">
        <w:rPr>
          <w:rStyle w:val="Nessuno"/>
          <w:rFonts w:ascii="Calibri" w:hAnsi="Calibri" w:cs="Calibri"/>
          <w:sz w:val="22"/>
          <w:szCs w:val="22"/>
        </w:rPr>
        <w:t>Per la tipologia di spese ammissibili e le altre disposizioni si rinvia alla parte generale del presente Bando.</w:t>
      </w:r>
    </w:p>
    <w:p w:rsidR="00CE1708" w:rsidRPr="00260021" w:rsidRDefault="00CE1708" w:rsidP="00A45E21">
      <w:pPr>
        <w:rPr>
          <w:rStyle w:val="Nessuno"/>
          <w:rFonts w:ascii="Calibri" w:eastAsia="Calibri" w:hAnsi="Calibri" w:cs="Calibri"/>
          <w:sz w:val="20"/>
          <w:szCs w:val="20"/>
        </w:rPr>
      </w:pPr>
    </w:p>
    <w:p w:rsidR="00CE1708" w:rsidRPr="00A45E21" w:rsidRDefault="00447E38" w:rsidP="00A45E21">
      <w:pPr>
        <w:jc w:val="both"/>
        <w:rPr>
          <w:rStyle w:val="Nessuno"/>
          <w:rFonts w:ascii="Calibri" w:eastAsia="Calibri" w:hAnsi="Calibri" w:cs="Calibri"/>
          <w:b/>
          <w:bCs/>
          <w:sz w:val="22"/>
          <w:szCs w:val="22"/>
        </w:rPr>
      </w:pPr>
      <w:r w:rsidRPr="00A45E21">
        <w:rPr>
          <w:rStyle w:val="Nessuno"/>
          <w:rFonts w:ascii="Calibri" w:hAnsi="Calibri" w:cs="Calibri"/>
          <w:b/>
          <w:bCs/>
          <w:sz w:val="22"/>
          <w:szCs w:val="22"/>
        </w:rPr>
        <w:t>b) Entità del contributo</w:t>
      </w:r>
    </w:p>
    <w:p w:rsidR="00CE1708" w:rsidRPr="00A45E21" w:rsidRDefault="00447E38" w:rsidP="00471949">
      <w:pPr>
        <w:spacing w:after="60"/>
        <w:jc w:val="both"/>
        <w:rPr>
          <w:rStyle w:val="Nessuno"/>
          <w:rFonts w:ascii="Calibri" w:eastAsia="Calibri" w:hAnsi="Calibri" w:cs="Calibri"/>
          <w:sz w:val="22"/>
          <w:szCs w:val="22"/>
        </w:rPr>
      </w:pPr>
      <w:r w:rsidRPr="00A45E21">
        <w:rPr>
          <w:rStyle w:val="Nessuno"/>
          <w:rFonts w:ascii="Calibri" w:hAnsi="Calibri" w:cs="Calibri"/>
          <w:sz w:val="22"/>
          <w:szCs w:val="22"/>
        </w:rPr>
        <w:t>Il contributo assegnato alle imprese richiedenti le cui domande rispondono a tutte le condizioni previste dal presente Bando è riportato nella tabella che segue.</w:t>
      </w:r>
    </w:p>
    <w:tbl>
      <w:tblPr>
        <w:tblStyle w:val="TableNormal1"/>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34"/>
        <w:gridCol w:w="3867"/>
      </w:tblGrid>
      <w:tr w:rsidR="00471949" w:rsidRPr="00A45E21" w:rsidTr="00471949">
        <w:trPr>
          <w:jc w:val="center"/>
        </w:trPr>
        <w:tc>
          <w:tcPr>
            <w:tcW w:w="4234"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80" w:type="dxa"/>
              <w:left w:w="80" w:type="dxa"/>
              <w:bottom w:w="80" w:type="dxa"/>
              <w:right w:w="80" w:type="dxa"/>
            </w:tcMar>
            <w:vAlign w:val="center"/>
          </w:tcPr>
          <w:p w:rsidR="00471949" w:rsidRPr="00A45E21" w:rsidRDefault="00471949" w:rsidP="00471949">
            <w:pPr>
              <w:jc w:val="center"/>
              <w:rPr>
                <w:rStyle w:val="Nessuno"/>
                <w:rFonts w:ascii="Calibri" w:eastAsia="Calibri" w:hAnsi="Calibri" w:cs="Calibri"/>
                <w:b/>
                <w:bCs/>
                <w:color w:val="FFFFFF"/>
                <w:sz w:val="22"/>
                <w:szCs w:val="22"/>
                <w:u w:color="FFFFFF"/>
              </w:rPr>
            </w:pPr>
            <w:r w:rsidRPr="00A45E21">
              <w:rPr>
                <w:rStyle w:val="Nessuno"/>
                <w:rFonts w:ascii="Calibri" w:hAnsi="Calibri" w:cs="Calibri"/>
                <w:b/>
                <w:bCs/>
                <w:color w:val="FFFFFF"/>
                <w:sz w:val="22"/>
                <w:szCs w:val="22"/>
                <w:u w:color="FFFFFF"/>
              </w:rPr>
              <w:t xml:space="preserve">Importo minimo di investimento </w:t>
            </w:r>
          </w:p>
          <w:p w:rsidR="00471949" w:rsidRPr="00A45E21" w:rsidRDefault="00471949" w:rsidP="00471949">
            <w:pPr>
              <w:jc w:val="center"/>
              <w:rPr>
                <w:rFonts w:ascii="Calibri" w:hAnsi="Calibri" w:cs="Calibri"/>
                <w:sz w:val="22"/>
                <w:szCs w:val="22"/>
              </w:rPr>
            </w:pPr>
            <w:r w:rsidRPr="00A45E21">
              <w:rPr>
                <w:rStyle w:val="Nessuno"/>
                <w:rFonts w:ascii="Calibri" w:hAnsi="Calibri" w:cs="Calibri"/>
                <w:b/>
                <w:bCs/>
                <w:color w:val="FFFFFF"/>
                <w:sz w:val="22"/>
                <w:szCs w:val="22"/>
                <w:u w:color="FFFFFF"/>
              </w:rPr>
              <w:t>(*)</w:t>
            </w:r>
          </w:p>
        </w:tc>
        <w:tc>
          <w:tcPr>
            <w:tcW w:w="3867"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80" w:type="dxa"/>
              <w:left w:w="80" w:type="dxa"/>
              <w:bottom w:w="80" w:type="dxa"/>
              <w:right w:w="80" w:type="dxa"/>
            </w:tcMar>
            <w:vAlign w:val="center"/>
          </w:tcPr>
          <w:p w:rsidR="00471949" w:rsidRDefault="00471949" w:rsidP="00471949">
            <w:pPr>
              <w:jc w:val="center"/>
              <w:rPr>
                <w:rStyle w:val="Nessuno"/>
                <w:rFonts w:ascii="Calibri" w:hAnsi="Calibri" w:cs="Calibri"/>
                <w:b/>
                <w:bCs/>
                <w:color w:val="FFFFFF"/>
                <w:sz w:val="22"/>
                <w:szCs w:val="22"/>
                <w:u w:color="FFFFFF"/>
              </w:rPr>
            </w:pPr>
            <w:r w:rsidRPr="00A45E21">
              <w:rPr>
                <w:rStyle w:val="Nessuno"/>
                <w:rFonts w:ascii="Calibri" w:hAnsi="Calibri" w:cs="Calibri"/>
                <w:b/>
                <w:bCs/>
                <w:color w:val="FFFFFF"/>
                <w:sz w:val="22"/>
                <w:szCs w:val="22"/>
                <w:u w:color="FFFFFF"/>
              </w:rPr>
              <w:t>Importo massimo del contributo</w:t>
            </w:r>
          </w:p>
          <w:p w:rsidR="00471949" w:rsidRPr="00A45E21" w:rsidRDefault="00471949" w:rsidP="00471949">
            <w:pPr>
              <w:jc w:val="center"/>
              <w:rPr>
                <w:rFonts w:ascii="Calibri" w:hAnsi="Calibri" w:cs="Calibri"/>
                <w:sz w:val="22"/>
                <w:szCs w:val="22"/>
              </w:rPr>
            </w:pPr>
            <w:r w:rsidRPr="00A45E21">
              <w:rPr>
                <w:rStyle w:val="Nessuno"/>
                <w:rFonts w:ascii="Calibri" w:hAnsi="Calibri" w:cs="Calibri"/>
                <w:b/>
                <w:bCs/>
                <w:color w:val="FFFFFF"/>
                <w:sz w:val="22"/>
                <w:szCs w:val="22"/>
                <w:u w:color="FFFFFF"/>
              </w:rPr>
              <w:t xml:space="preserve"> (**)</w:t>
            </w:r>
          </w:p>
        </w:tc>
      </w:tr>
      <w:tr w:rsidR="00471949" w:rsidRPr="00A45E21" w:rsidTr="00471949">
        <w:trPr>
          <w:jc w:val="center"/>
        </w:trPr>
        <w:tc>
          <w:tcPr>
            <w:tcW w:w="4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1949" w:rsidRPr="001E369C" w:rsidRDefault="00471949" w:rsidP="005F79EA">
            <w:pPr>
              <w:jc w:val="center"/>
              <w:rPr>
                <w:rFonts w:ascii="Calibri" w:hAnsi="Calibri" w:cs="Calibri"/>
                <w:sz w:val="22"/>
                <w:szCs w:val="22"/>
              </w:rPr>
            </w:pPr>
            <w:r w:rsidRPr="001E369C">
              <w:rPr>
                <w:rStyle w:val="Nessuno"/>
                <w:rFonts w:ascii="Calibri" w:hAnsi="Calibri" w:cs="Calibri"/>
                <w:b/>
                <w:bCs/>
                <w:sz w:val="22"/>
                <w:szCs w:val="22"/>
              </w:rPr>
              <w:t>euro 500</w:t>
            </w:r>
            <w:r w:rsidRPr="001E369C">
              <w:rPr>
                <w:rStyle w:val="Nessuno"/>
                <w:rFonts w:ascii="Calibri" w:hAnsi="Calibri" w:cs="Calibri"/>
                <w:sz w:val="22"/>
                <w:szCs w:val="22"/>
              </w:rPr>
              <w:t>,</w:t>
            </w:r>
            <w:r w:rsidRPr="001E369C">
              <w:rPr>
                <w:rStyle w:val="Nessuno"/>
                <w:rFonts w:ascii="Calibri" w:hAnsi="Calibri" w:cs="Calibri"/>
                <w:b/>
                <w:bCs/>
                <w:sz w:val="22"/>
                <w:szCs w:val="22"/>
              </w:rPr>
              <w:t>00</w:t>
            </w:r>
          </w:p>
        </w:tc>
        <w:tc>
          <w:tcPr>
            <w:tcW w:w="38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1949" w:rsidRPr="001E369C" w:rsidRDefault="00471949" w:rsidP="005F79EA">
            <w:pPr>
              <w:jc w:val="center"/>
              <w:rPr>
                <w:rFonts w:ascii="Calibri" w:hAnsi="Calibri" w:cs="Calibri"/>
                <w:sz w:val="22"/>
                <w:szCs w:val="22"/>
              </w:rPr>
            </w:pPr>
            <w:r w:rsidRPr="001E369C">
              <w:rPr>
                <w:rStyle w:val="Nessuno"/>
                <w:rFonts w:ascii="Calibri" w:hAnsi="Calibri" w:cs="Calibri"/>
                <w:b/>
                <w:bCs/>
                <w:sz w:val="22"/>
                <w:szCs w:val="22"/>
              </w:rPr>
              <w:t xml:space="preserve">euro </w:t>
            </w:r>
            <w:r w:rsidR="005F79EA" w:rsidRPr="001E369C">
              <w:rPr>
                <w:rStyle w:val="Nessuno"/>
                <w:rFonts w:ascii="Calibri" w:hAnsi="Calibri" w:cs="Calibri"/>
                <w:b/>
                <w:bCs/>
                <w:sz w:val="22"/>
                <w:szCs w:val="22"/>
              </w:rPr>
              <w:t>2.500</w:t>
            </w:r>
            <w:r w:rsidRPr="001E369C">
              <w:rPr>
                <w:rStyle w:val="Nessuno"/>
                <w:rFonts w:ascii="Calibri" w:hAnsi="Calibri" w:cs="Calibri"/>
                <w:b/>
                <w:bCs/>
                <w:sz w:val="22"/>
                <w:szCs w:val="22"/>
              </w:rPr>
              <w:t>,00</w:t>
            </w:r>
          </w:p>
        </w:tc>
      </w:tr>
    </w:tbl>
    <w:p w:rsidR="00471949" w:rsidRPr="00A45E21" w:rsidRDefault="00471949" w:rsidP="00471949">
      <w:pPr>
        <w:spacing w:before="60"/>
        <w:ind w:left="993" w:right="567" w:hanging="426"/>
        <w:jc w:val="both"/>
        <w:rPr>
          <w:rStyle w:val="Nessuno"/>
          <w:rFonts w:ascii="Calibri" w:eastAsia="Calibri" w:hAnsi="Calibri" w:cs="Calibri"/>
          <w:i/>
          <w:iCs/>
          <w:spacing w:val="-1"/>
          <w:sz w:val="22"/>
          <w:szCs w:val="22"/>
        </w:rPr>
      </w:pPr>
      <w:r w:rsidRPr="00A0117D">
        <w:rPr>
          <w:rStyle w:val="Nessuno"/>
          <w:rFonts w:ascii="Calibri" w:hAnsi="Calibri" w:cs="Calibri"/>
          <w:b/>
          <w:i/>
          <w:iCs/>
          <w:spacing w:val="-1"/>
          <w:sz w:val="22"/>
          <w:szCs w:val="22"/>
        </w:rPr>
        <w:t>(*)</w:t>
      </w:r>
      <w:r>
        <w:rPr>
          <w:rStyle w:val="Nessuno"/>
          <w:rFonts w:ascii="Calibri" w:hAnsi="Calibri" w:cs="Calibri"/>
          <w:i/>
          <w:iCs/>
          <w:spacing w:val="-1"/>
          <w:sz w:val="22"/>
          <w:szCs w:val="22"/>
        </w:rPr>
        <w:tab/>
      </w:r>
      <w:r w:rsidRPr="00A45E21">
        <w:rPr>
          <w:rStyle w:val="Nessuno"/>
          <w:rFonts w:ascii="Calibri" w:hAnsi="Calibri" w:cs="Calibri"/>
          <w:i/>
          <w:iCs/>
          <w:spacing w:val="-1"/>
          <w:sz w:val="22"/>
          <w:szCs w:val="22"/>
        </w:rPr>
        <w:t>valore minimo del progetto presentato dall’impresa;</w:t>
      </w:r>
    </w:p>
    <w:p w:rsidR="00471949" w:rsidRPr="00A45E21" w:rsidRDefault="00471949" w:rsidP="00471949">
      <w:pPr>
        <w:ind w:left="993" w:right="566" w:hanging="426"/>
        <w:jc w:val="both"/>
        <w:rPr>
          <w:rStyle w:val="Nessuno"/>
          <w:rFonts w:ascii="Calibri" w:eastAsia="Calibri" w:hAnsi="Calibri" w:cs="Calibri"/>
          <w:i/>
          <w:iCs/>
          <w:spacing w:val="-1"/>
          <w:sz w:val="22"/>
          <w:szCs w:val="22"/>
        </w:rPr>
      </w:pPr>
      <w:r w:rsidRPr="00A0117D">
        <w:rPr>
          <w:rStyle w:val="Nessuno"/>
          <w:rFonts w:ascii="Calibri" w:hAnsi="Calibri" w:cs="Calibri"/>
          <w:b/>
          <w:i/>
          <w:iCs/>
          <w:spacing w:val="-1"/>
          <w:sz w:val="22"/>
          <w:szCs w:val="22"/>
        </w:rPr>
        <w:t>(**)</w:t>
      </w:r>
      <w:r>
        <w:rPr>
          <w:rStyle w:val="Nessuno"/>
          <w:rFonts w:ascii="Calibri" w:hAnsi="Calibri" w:cs="Calibri"/>
          <w:i/>
          <w:iCs/>
          <w:spacing w:val="-1"/>
          <w:sz w:val="22"/>
          <w:szCs w:val="22"/>
        </w:rPr>
        <w:tab/>
      </w:r>
      <w:r w:rsidR="00E22FB1" w:rsidRPr="00A45E21">
        <w:rPr>
          <w:rStyle w:val="Nessuno"/>
          <w:rFonts w:ascii="Calibri" w:hAnsi="Calibri" w:cs="Calibri"/>
          <w:i/>
          <w:iCs/>
          <w:sz w:val="22"/>
          <w:szCs w:val="22"/>
        </w:rPr>
        <w:t xml:space="preserve">non </w:t>
      </w:r>
      <w:r w:rsidR="00E22FB1" w:rsidRPr="00A45E21">
        <w:rPr>
          <w:rStyle w:val="Nessuno"/>
          <w:rFonts w:ascii="Calibri" w:hAnsi="Calibri" w:cs="Calibri"/>
          <w:i/>
          <w:iCs/>
          <w:spacing w:val="-1"/>
          <w:sz w:val="22"/>
          <w:szCs w:val="22"/>
        </w:rPr>
        <w:t xml:space="preserve">comprensivo dell’eventuale premialità di cui all’art. 3, comma 5 “Rating di legalità” della parte generale del presente Bando, concedibile </w:t>
      </w:r>
      <w:r w:rsidR="00E22FB1" w:rsidRPr="00A45E21">
        <w:rPr>
          <w:rStyle w:val="Nessuno"/>
          <w:rFonts w:ascii="Calibri" w:hAnsi="Calibri" w:cs="Calibri"/>
          <w:i/>
          <w:iCs/>
          <w:sz w:val="22"/>
          <w:szCs w:val="22"/>
        </w:rPr>
        <w:t>nel limite del 100% delle spese ammissibili e nel rispetto dei pertinenti massimali de minimis</w:t>
      </w:r>
      <w:r w:rsidRPr="00A45E21">
        <w:rPr>
          <w:rStyle w:val="Nessuno"/>
          <w:rFonts w:ascii="Calibri" w:hAnsi="Calibri" w:cs="Calibri"/>
          <w:i/>
          <w:iCs/>
          <w:sz w:val="22"/>
          <w:szCs w:val="22"/>
        </w:rPr>
        <w:t>.</w:t>
      </w:r>
    </w:p>
    <w:p w:rsidR="00B87D79" w:rsidRPr="00260021" w:rsidRDefault="00B87D79" w:rsidP="00A45E21">
      <w:pPr>
        <w:jc w:val="both"/>
        <w:rPr>
          <w:rStyle w:val="Nessuno"/>
          <w:rFonts w:ascii="Calibri" w:hAnsi="Calibri" w:cs="Calibri"/>
          <w:b/>
          <w:bCs/>
          <w:sz w:val="20"/>
          <w:szCs w:val="20"/>
        </w:rPr>
      </w:pPr>
    </w:p>
    <w:p w:rsidR="00CE1708" w:rsidRPr="00152599" w:rsidRDefault="00152599" w:rsidP="00152599">
      <w:pPr>
        <w:ind w:left="284" w:hanging="284"/>
        <w:jc w:val="both"/>
        <w:rPr>
          <w:rStyle w:val="Nessuno"/>
          <w:rFonts w:ascii="Calibri" w:hAnsi="Calibri" w:cs="Calibri"/>
          <w:b/>
          <w:bCs/>
          <w:sz w:val="22"/>
          <w:szCs w:val="22"/>
        </w:rPr>
      </w:pPr>
      <w:r>
        <w:rPr>
          <w:rStyle w:val="Nessuno"/>
          <w:rFonts w:ascii="Calibri" w:hAnsi="Calibri" w:cs="Calibri"/>
          <w:b/>
          <w:bCs/>
          <w:sz w:val="22"/>
          <w:szCs w:val="22"/>
        </w:rPr>
        <w:t>c)</w:t>
      </w:r>
      <w:r>
        <w:rPr>
          <w:rStyle w:val="Nessuno"/>
          <w:rFonts w:ascii="Calibri" w:hAnsi="Calibri" w:cs="Calibri"/>
          <w:b/>
          <w:bCs/>
          <w:sz w:val="22"/>
          <w:szCs w:val="22"/>
        </w:rPr>
        <w:tab/>
      </w:r>
      <w:r w:rsidR="00447E38" w:rsidRPr="00A45E21">
        <w:rPr>
          <w:rStyle w:val="Nessuno"/>
          <w:rFonts w:ascii="Calibri" w:hAnsi="Calibri" w:cs="Calibri"/>
          <w:b/>
          <w:bCs/>
          <w:sz w:val="22"/>
          <w:szCs w:val="22"/>
        </w:rPr>
        <w:t>Documentazione sugli interventi da presentare in sede di domanda</w:t>
      </w:r>
    </w:p>
    <w:p w:rsidR="005F79EA" w:rsidRDefault="00447E38" w:rsidP="00152599">
      <w:pPr>
        <w:ind w:left="284"/>
        <w:jc w:val="both"/>
        <w:rPr>
          <w:rStyle w:val="Nessuno"/>
          <w:rFonts w:ascii="Calibri" w:hAnsi="Calibri" w:cs="Calibri"/>
          <w:sz w:val="22"/>
          <w:szCs w:val="22"/>
        </w:rPr>
      </w:pPr>
      <w:r w:rsidRPr="00A45E21">
        <w:rPr>
          <w:rStyle w:val="Nessuno"/>
          <w:rFonts w:ascii="Calibri" w:hAnsi="Calibri" w:cs="Calibri"/>
          <w:sz w:val="22"/>
          <w:szCs w:val="22"/>
        </w:rPr>
        <w:t>Ciascuna impresa partecipante dovrà allegare alla propria domanda</w:t>
      </w:r>
      <w:r w:rsidR="005F79EA">
        <w:rPr>
          <w:rStyle w:val="Nessuno"/>
          <w:rFonts w:ascii="Calibri" w:hAnsi="Calibri" w:cs="Calibri"/>
          <w:sz w:val="22"/>
          <w:szCs w:val="22"/>
        </w:rPr>
        <w:t>:</w:t>
      </w:r>
    </w:p>
    <w:p w:rsidR="005F79EA" w:rsidRDefault="005F79EA" w:rsidP="005F79EA">
      <w:pPr>
        <w:ind w:left="709" w:hanging="425"/>
        <w:jc w:val="both"/>
        <w:rPr>
          <w:rFonts w:ascii="Calibri" w:hAnsi="Calibri" w:cs="Calibri"/>
          <w:sz w:val="22"/>
          <w:szCs w:val="22"/>
        </w:rPr>
      </w:pPr>
      <w:r>
        <w:rPr>
          <w:rFonts w:ascii="Calibri" w:hAnsi="Calibri" w:cs="Calibri"/>
          <w:sz w:val="22"/>
          <w:szCs w:val="22"/>
        </w:rPr>
        <w:t xml:space="preserve">1.     </w:t>
      </w:r>
      <w:r w:rsidRPr="005F79EA">
        <w:rPr>
          <w:rFonts w:ascii="Calibri" w:hAnsi="Calibri" w:cs="Calibri"/>
          <w:sz w:val="22"/>
          <w:szCs w:val="22"/>
        </w:rPr>
        <w:t>Eventuale Modulo Procura del soggetto delegato (art. 10, comma 2);</w:t>
      </w:r>
    </w:p>
    <w:p w:rsidR="005F79EA" w:rsidRPr="005F79EA" w:rsidRDefault="005F79EA" w:rsidP="005F79EA">
      <w:pPr>
        <w:ind w:left="284"/>
        <w:jc w:val="both"/>
        <w:rPr>
          <w:rFonts w:ascii="Calibri" w:hAnsi="Calibri" w:cs="Calibri"/>
          <w:sz w:val="22"/>
          <w:szCs w:val="22"/>
        </w:rPr>
      </w:pPr>
      <w:r w:rsidRPr="005F79EA">
        <w:rPr>
          <w:rFonts w:ascii="Calibri" w:hAnsi="Calibri" w:cs="Calibri"/>
          <w:sz w:val="22"/>
          <w:szCs w:val="22"/>
        </w:rPr>
        <w:t>2.</w:t>
      </w:r>
      <w:r w:rsidRPr="005F79EA">
        <w:rPr>
          <w:rFonts w:ascii="Calibri" w:hAnsi="Calibri" w:cs="Calibri"/>
          <w:sz w:val="22"/>
          <w:szCs w:val="22"/>
        </w:rPr>
        <w:tab/>
        <w:t>Modulo Misura B;</w:t>
      </w:r>
    </w:p>
    <w:p w:rsidR="005F79EA" w:rsidRPr="005F79EA" w:rsidRDefault="005F79EA" w:rsidP="005F79EA">
      <w:pPr>
        <w:ind w:left="284"/>
        <w:jc w:val="both"/>
        <w:rPr>
          <w:rFonts w:ascii="Calibri" w:hAnsi="Calibri" w:cs="Calibri"/>
          <w:sz w:val="22"/>
          <w:szCs w:val="22"/>
        </w:rPr>
      </w:pPr>
      <w:r w:rsidRPr="005F79EA">
        <w:rPr>
          <w:rFonts w:ascii="Calibri" w:hAnsi="Calibri" w:cs="Calibri"/>
          <w:sz w:val="22"/>
          <w:szCs w:val="22"/>
        </w:rPr>
        <w:t>3.</w:t>
      </w:r>
      <w:r w:rsidRPr="005F79EA">
        <w:rPr>
          <w:rFonts w:ascii="Calibri" w:hAnsi="Calibri" w:cs="Calibri"/>
          <w:sz w:val="22"/>
          <w:szCs w:val="22"/>
        </w:rPr>
        <w:tab/>
        <w:t>Preventivi di spesa e/o fatture quietanzate (art. 10, comma 4);</w:t>
      </w:r>
    </w:p>
    <w:p w:rsidR="005F79EA" w:rsidRPr="005F79EA" w:rsidRDefault="005F79EA" w:rsidP="005F79EA">
      <w:pPr>
        <w:ind w:left="284"/>
        <w:jc w:val="both"/>
        <w:rPr>
          <w:rFonts w:ascii="Calibri" w:hAnsi="Calibri" w:cs="Calibri"/>
          <w:sz w:val="22"/>
          <w:szCs w:val="22"/>
        </w:rPr>
      </w:pPr>
      <w:r w:rsidRPr="005F79EA">
        <w:rPr>
          <w:rFonts w:ascii="Calibri" w:hAnsi="Calibri" w:cs="Calibri"/>
          <w:sz w:val="22"/>
          <w:szCs w:val="22"/>
        </w:rPr>
        <w:t>4.</w:t>
      </w:r>
      <w:r w:rsidRPr="005F79EA">
        <w:rPr>
          <w:rFonts w:ascii="Calibri" w:hAnsi="Calibri" w:cs="Calibri"/>
          <w:sz w:val="22"/>
          <w:szCs w:val="22"/>
        </w:rPr>
        <w:tab/>
        <w:t>Modello F23 relativo al versamento dell’imposta di bollo (art. 10, comma 5);</w:t>
      </w:r>
    </w:p>
    <w:p w:rsidR="005F79EA" w:rsidRPr="005F79EA" w:rsidRDefault="005F79EA" w:rsidP="005F79EA">
      <w:pPr>
        <w:ind w:left="284"/>
        <w:jc w:val="both"/>
        <w:rPr>
          <w:rFonts w:ascii="Calibri" w:hAnsi="Calibri" w:cs="Calibri"/>
          <w:sz w:val="22"/>
          <w:szCs w:val="22"/>
        </w:rPr>
      </w:pPr>
      <w:r w:rsidRPr="005F79EA">
        <w:rPr>
          <w:rFonts w:ascii="Calibri" w:hAnsi="Calibri" w:cs="Calibri"/>
          <w:sz w:val="22"/>
          <w:szCs w:val="22"/>
        </w:rPr>
        <w:t>5.</w:t>
      </w:r>
      <w:r w:rsidRPr="005F79EA">
        <w:rPr>
          <w:rFonts w:ascii="Calibri" w:hAnsi="Calibri" w:cs="Calibri"/>
          <w:sz w:val="22"/>
          <w:szCs w:val="22"/>
        </w:rPr>
        <w:tab/>
        <w:t xml:space="preserve">Eventuale dichiarazione relativa al rating di legalità (art. 10, comma 6); </w:t>
      </w:r>
    </w:p>
    <w:p w:rsidR="005F79EA" w:rsidRPr="005F79EA" w:rsidRDefault="005F79EA" w:rsidP="005F79EA">
      <w:pPr>
        <w:ind w:left="284"/>
        <w:jc w:val="both"/>
        <w:rPr>
          <w:rFonts w:ascii="Calibri" w:hAnsi="Calibri" w:cs="Calibri"/>
          <w:sz w:val="22"/>
          <w:szCs w:val="22"/>
        </w:rPr>
      </w:pPr>
      <w:r w:rsidRPr="005F79EA">
        <w:rPr>
          <w:rFonts w:ascii="Calibri" w:hAnsi="Calibri" w:cs="Calibri"/>
          <w:sz w:val="22"/>
          <w:szCs w:val="22"/>
        </w:rPr>
        <w:t>6.</w:t>
      </w:r>
      <w:r w:rsidRPr="005F79EA">
        <w:rPr>
          <w:rFonts w:ascii="Calibri" w:hAnsi="Calibri" w:cs="Calibri"/>
          <w:sz w:val="22"/>
          <w:szCs w:val="22"/>
        </w:rPr>
        <w:tab/>
        <w:t xml:space="preserve">Laddove applicabile, autodichiarazione di “Ulteriori fornitori” - di cui alla lettera a) Scheda  Misura B del bando; </w:t>
      </w:r>
    </w:p>
    <w:p w:rsidR="005F79EA" w:rsidRDefault="005F79EA" w:rsidP="005F79EA">
      <w:pPr>
        <w:jc w:val="both"/>
        <w:rPr>
          <w:rStyle w:val="Nessuno"/>
          <w:rFonts w:ascii="Calibri" w:hAnsi="Calibri" w:cs="Calibri"/>
          <w:sz w:val="22"/>
          <w:szCs w:val="22"/>
        </w:rPr>
      </w:pPr>
    </w:p>
    <w:p w:rsidR="00CE1708" w:rsidRPr="0042784D" w:rsidRDefault="00447E38" w:rsidP="005F79EA">
      <w:pPr>
        <w:jc w:val="both"/>
        <w:rPr>
          <w:rStyle w:val="Nessuno"/>
          <w:rFonts w:ascii="Calibri" w:eastAsia="Calibri" w:hAnsi="Calibri" w:cs="Calibri"/>
          <w:color w:val="auto"/>
          <w:sz w:val="22"/>
          <w:szCs w:val="22"/>
        </w:rPr>
      </w:pPr>
      <w:r w:rsidRPr="0042784D">
        <w:rPr>
          <w:rStyle w:val="Nessuno"/>
          <w:rFonts w:ascii="Calibri" w:hAnsi="Calibri" w:cs="Calibri"/>
          <w:color w:val="auto"/>
          <w:sz w:val="22"/>
          <w:szCs w:val="22"/>
        </w:rPr>
        <w:t>Il Modulo Misura B contiene le seguenti informazioni (tutti i campi sono obbligatori):</w:t>
      </w:r>
    </w:p>
    <w:p w:rsidR="00CE1708" w:rsidRPr="00A45E21" w:rsidRDefault="00447E38" w:rsidP="004131BD">
      <w:pPr>
        <w:numPr>
          <w:ilvl w:val="0"/>
          <w:numId w:val="77"/>
        </w:numPr>
        <w:ind w:left="709"/>
        <w:jc w:val="both"/>
        <w:rPr>
          <w:rFonts w:ascii="Calibri" w:hAnsi="Calibri" w:cs="Calibri"/>
          <w:sz w:val="22"/>
          <w:szCs w:val="22"/>
        </w:rPr>
      </w:pPr>
      <w:r w:rsidRPr="00A45E21">
        <w:rPr>
          <w:rStyle w:val="Nessuno"/>
          <w:rFonts w:ascii="Calibri" w:hAnsi="Calibri" w:cs="Calibri"/>
          <w:sz w:val="22"/>
          <w:szCs w:val="22"/>
        </w:rPr>
        <w:t>descrizione dell’intervento proposto;</w:t>
      </w:r>
    </w:p>
    <w:p w:rsidR="00CE1708" w:rsidRPr="00A45E21" w:rsidRDefault="00447E38" w:rsidP="004131BD">
      <w:pPr>
        <w:numPr>
          <w:ilvl w:val="0"/>
          <w:numId w:val="77"/>
        </w:numPr>
        <w:ind w:left="709"/>
        <w:jc w:val="both"/>
        <w:rPr>
          <w:rFonts w:ascii="Calibri" w:hAnsi="Calibri" w:cs="Calibri"/>
          <w:sz w:val="22"/>
          <w:szCs w:val="22"/>
        </w:rPr>
      </w:pPr>
      <w:r w:rsidRPr="00A45E21">
        <w:rPr>
          <w:rStyle w:val="Nessuno"/>
          <w:rFonts w:ascii="Calibri" w:hAnsi="Calibri" w:cs="Calibri"/>
          <w:sz w:val="22"/>
          <w:szCs w:val="22"/>
        </w:rPr>
        <w:t>obiettivi e risultati attesi;</w:t>
      </w:r>
    </w:p>
    <w:p w:rsidR="00CE1708" w:rsidRPr="00A45E21" w:rsidRDefault="00447E38" w:rsidP="004131BD">
      <w:pPr>
        <w:numPr>
          <w:ilvl w:val="0"/>
          <w:numId w:val="77"/>
        </w:numPr>
        <w:ind w:left="709"/>
        <w:jc w:val="both"/>
        <w:rPr>
          <w:rFonts w:ascii="Calibri" w:hAnsi="Calibri" w:cs="Calibri"/>
          <w:sz w:val="22"/>
          <w:szCs w:val="22"/>
        </w:rPr>
      </w:pPr>
      <w:r w:rsidRPr="00A45E21">
        <w:rPr>
          <w:rStyle w:val="Nessuno"/>
          <w:rFonts w:ascii="Calibri" w:hAnsi="Calibri" w:cs="Calibri"/>
          <w:sz w:val="22"/>
          <w:szCs w:val="22"/>
        </w:rPr>
        <w:t>previsione delle tecnologie oggetto di intervento tra quelle indicate all’</w:t>
      </w:r>
      <w:r w:rsidRPr="00A45E21">
        <w:rPr>
          <w:rStyle w:val="Nessuno"/>
          <w:rFonts w:ascii="Calibri" w:hAnsi="Calibri" w:cs="Calibri"/>
          <w:sz w:val="22"/>
          <w:szCs w:val="22"/>
          <w:u w:val="single"/>
        </w:rPr>
        <w:t>Elenco 1</w:t>
      </w:r>
      <w:r w:rsidRPr="00A45E21">
        <w:rPr>
          <w:rStyle w:val="Nessuno"/>
          <w:rFonts w:ascii="Calibri" w:hAnsi="Calibri" w:cs="Calibri"/>
          <w:sz w:val="22"/>
          <w:szCs w:val="22"/>
        </w:rPr>
        <w:t xml:space="preserve"> dell’art. 2, </w:t>
      </w:r>
      <w:r w:rsidRPr="00A45E21">
        <w:rPr>
          <w:rStyle w:val="Nessuno"/>
          <w:rFonts w:ascii="Calibri" w:hAnsi="Calibri" w:cs="Calibri"/>
          <w:i/>
          <w:iCs/>
          <w:sz w:val="22"/>
          <w:szCs w:val="22"/>
        </w:rPr>
        <w:t xml:space="preserve">comma 2 </w:t>
      </w:r>
      <w:r w:rsidRPr="00A45E21">
        <w:rPr>
          <w:rStyle w:val="Nessuno"/>
          <w:rFonts w:ascii="Calibri" w:hAnsi="Calibri" w:cs="Calibri"/>
          <w:sz w:val="22"/>
          <w:szCs w:val="22"/>
        </w:rPr>
        <w:t>della parte generale del presente Bando;</w:t>
      </w:r>
    </w:p>
    <w:p w:rsidR="00CE1708" w:rsidRPr="00A45E21" w:rsidRDefault="00447E38" w:rsidP="004131BD">
      <w:pPr>
        <w:numPr>
          <w:ilvl w:val="0"/>
          <w:numId w:val="77"/>
        </w:numPr>
        <w:ind w:left="709"/>
        <w:jc w:val="both"/>
        <w:rPr>
          <w:rFonts w:ascii="Calibri" w:hAnsi="Calibri" w:cs="Calibri"/>
          <w:sz w:val="22"/>
          <w:szCs w:val="22"/>
        </w:rPr>
      </w:pPr>
      <w:r w:rsidRPr="00A45E21">
        <w:rPr>
          <w:rStyle w:val="Nessuno"/>
          <w:rFonts w:ascii="Calibri" w:hAnsi="Calibri" w:cs="Calibri"/>
          <w:sz w:val="22"/>
          <w:szCs w:val="22"/>
        </w:rPr>
        <w:t>previsione delle eventuali ulteriori tecnologie digitali oggetto di intervento tra quelle indicate all’</w:t>
      </w:r>
      <w:r w:rsidRPr="00A45E21">
        <w:rPr>
          <w:rStyle w:val="Nessuno"/>
          <w:rFonts w:ascii="Calibri" w:hAnsi="Calibri" w:cs="Calibri"/>
          <w:sz w:val="22"/>
          <w:szCs w:val="22"/>
          <w:u w:val="single"/>
        </w:rPr>
        <w:t>Elenco 2</w:t>
      </w:r>
      <w:r w:rsidRPr="00A45E21">
        <w:rPr>
          <w:rStyle w:val="Nessuno"/>
          <w:rFonts w:ascii="Calibri" w:hAnsi="Calibri" w:cs="Calibri"/>
          <w:sz w:val="22"/>
          <w:szCs w:val="22"/>
        </w:rPr>
        <w:t xml:space="preserve"> dell’art. 2, </w:t>
      </w:r>
      <w:r w:rsidRPr="00A45E21">
        <w:rPr>
          <w:rStyle w:val="Nessuno"/>
          <w:rFonts w:ascii="Calibri" w:hAnsi="Calibri" w:cs="Calibri"/>
          <w:i/>
          <w:iCs/>
          <w:sz w:val="22"/>
          <w:szCs w:val="22"/>
        </w:rPr>
        <w:t>comma</w:t>
      </w:r>
      <w:r w:rsidRPr="00A45E21">
        <w:rPr>
          <w:rStyle w:val="Nessuno"/>
          <w:rFonts w:ascii="Calibri" w:hAnsi="Calibri" w:cs="Calibri"/>
          <w:sz w:val="22"/>
          <w:szCs w:val="22"/>
        </w:rPr>
        <w:t xml:space="preserve"> 2 della parte generale del presente Bando, motivandone le ragioni ed a condizione che esse siano strettamente connesse all’impiego di almeno una delle tecnologie di cui all’Elenco 1;</w:t>
      </w:r>
    </w:p>
    <w:p w:rsidR="00CE1708" w:rsidRPr="00A45E21" w:rsidRDefault="00447E38" w:rsidP="004131BD">
      <w:pPr>
        <w:numPr>
          <w:ilvl w:val="0"/>
          <w:numId w:val="77"/>
        </w:numPr>
        <w:ind w:left="709"/>
        <w:jc w:val="both"/>
        <w:rPr>
          <w:rFonts w:ascii="Calibri" w:hAnsi="Calibri" w:cs="Calibri"/>
          <w:sz w:val="22"/>
          <w:szCs w:val="22"/>
        </w:rPr>
      </w:pPr>
      <w:r w:rsidRPr="00A45E21">
        <w:rPr>
          <w:rStyle w:val="Nessuno"/>
          <w:rFonts w:ascii="Calibri" w:hAnsi="Calibri" w:cs="Calibri"/>
          <w:sz w:val="22"/>
          <w:szCs w:val="22"/>
        </w:rPr>
        <w:t xml:space="preserve">eventuale percorso formativo con esplicita indicazione relativa a quali tecnologie, tra quelle previste all’art. 2, </w:t>
      </w:r>
      <w:r w:rsidRPr="00A45E21">
        <w:rPr>
          <w:rStyle w:val="Nessuno"/>
          <w:rFonts w:ascii="Calibri" w:hAnsi="Calibri" w:cs="Calibri"/>
          <w:i/>
          <w:iCs/>
          <w:sz w:val="22"/>
          <w:szCs w:val="22"/>
        </w:rPr>
        <w:t>comma</w:t>
      </w:r>
      <w:r w:rsidRPr="00A45E21">
        <w:rPr>
          <w:rStyle w:val="Nessuno"/>
          <w:rFonts w:ascii="Calibri" w:hAnsi="Calibri" w:cs="Calibri"/>
          <w:sz w:val="22"/>
          <w:szCs w:val="22"/>
        </w:rPr>
        <w:t xml:space="preserve"> 2, della parte generale del presente Bando, esso si riferisce; </w:t>
      </w:r>
    </w:p>
    <w:p w:rsidR="00CE1708" w:rsidRPr="00A45E21" w:rsidRDefault="00447E38" w:rsidP="004131BD">
      <w:pPr>
        <w:numPr>
          <w:ilvl w:val="0"/>
          <w:numId w:val="77"/>
        </w:numPr>
        <w:ind w:left="709"/>
        <w:jc w:val="both"/>
        <w:rPr>
          <w:rFonts w:ascii="Calibri" w:hAnsi="Calibri" w:cs="Calibri"/>
          <w:sz w:val="22"/>
          <w:szCs w:val="22"/>
        </w:rPr>
      </w:pPr>
      <w:r w:rsidRPr="00A45E21">
        <w:rPr>
          <w:rStyle w:val="Nessuno"/>
          <w:rFonts w:ascii="Calibri" w:hAnsi="Calibri" w:cs="Calibri"/>
          <w:sz w:val="22"/>
          <w:szCs w:val="22"/>
        </w:rPr>
        <w:t>ragione sociale, partita IVA dei fornitori di cui si avvarrà l’impresa richiedente e indicazione della parte di intervento da loro realizzata: costi di consulenza, costi per formazione, costi per investimenti digitali in tecnologie;</w:t>
      </w:r>
    </w:p>
    <w:p w:rsidR="00CE1708" w:rsidRPr="00A45E21" w:rsidRDefault="00447E38" w:rsidP="004131BD">
      <w:pPr>
        <w:numPr>
          <w:ilvl w:val="0"/>
          <w:numId w:val="77"/>
        </w:numPr>
        <w:ind w:left="709"/>
        <w:jc w:val="both"/>
        <w:rPr>
          <w:rFonts w:ascii="Calibri" w:hAnsi="Calibri" w:cs="Calibri"/>
          <w:sz w:val="22"/>
          <w:szCs w:val="22"/>
        </w:rPr>
      </w:pPr>
      <w:r w:rsidRPr="00A45E21">
        <w:rPr>
          <w:rStyle w:val="Nessuno"/>
          <w:rFonts w:ascii="Calibri" w:hAnsi="Calibri" w:cs="Calibri"/>
          <w:sz w:val="22"/>
          <w:szCs w:val="22"/>
        </w:rPr>
        <w:t xml:space="preserve">autocertificazione del fornitore relativa a quanto previsto alla lettera a) della presente Scheda relativamente agli “ulteriori fornitori”, ove applicabile. </w:t>
      </w:r>
    </w:p>
    <w:p w:rsidR="00CE1708" w:rsidRPr="00260021" w:rsidRDefault="00CE1708" w:rsidP="00A45E21">
      <w:pPr>
        <w:rPr>
          <w:rStyle w:val="Nessuno"/>
          <w:rFonts w:ascii="Calibri" w:eastAsia="Calibri" w:hAnsi="Calibri" w:cs="Calibri"/>
          <w:b/>
          <w:bCs/>
          <w:sz w:val="20"/>
          <w:szCs w:val="20"/>
          <w:u w:val="single"/>
        </w:rPr>
      </w:pPr>
    </w:p>
    <w:p w:rsidR="00CE1708" w:rsidRPr="00152599" w:rsidRDefault="00152599" w:rsidP="00152599">
      <w:pPr>
        <w:ind w:left="284" w:hanging="284"/>
        <w:jc w:val="both"/>
        <w:rPr>
          <w:rStyle w:val="Nessuno"/>
          <w:rFonts w:ascii="Calibri" w:hAnsi="Calibri" w:cs="Calibri"/>
          <w:b/>
          <w:bCs/>
          <w:sz w:val="22"/>
          <w:szCs w:val="22"/>
        </w:rPr>
      </w:pPr>
      <w:r>
        <w:rPr>
          <w:rStyle w:val="Nessuno"/>
          <w:rFonts w:ascii="Calibri" w:hAnsi="Calibri" w:cs="Calibri"/>
          <w:b/>
          <w:bCs/>
          <w:sz w:val="22"/>
          <w:szCs w:val="22"/>
        </w:rPr>
        <w:t>d)</w:t>
      </w:r>
      <w:r>
        <w:rPr>
          <w:rStyle w:val="Nessuno"/>
          <w:rFonts w:ascii="Calibri" w:hAnsi="Calibri" w:cs="Calibri"/>
          <w:b/>
          <w:bCs/>
          <w:sz w:val="22"/>
          <w:szCs w:val="22"/>
        </w:rPr>
        <w:tab/>
      </w:r>
      <w:r w:rsidR="00447E38" w:rsidRPr="00A45E21">
        <w:rPr>
          <w:rStyle w:val="Nessuno"/>
          <w:rFonts w:ascii="Calibri" w:hAnsi="Calibri" w:cs="Calibri"/>
          <w:b/>
          <w:bCs/>
          <w:sz w:val="22"/>
          <w:szCs w:val="22"/>
        </w:rPr>
        <w:t>Valutazione delle domande</w:t>
      </w:r>
    </w:p>
    <w:p w:rsidR="00CE1708" w:rsidRPr="00A45E21" w:rsidRDefault="00447E38" w:rsidP="00616DE8">
      <w:pPr>
        <w:ind w:left="284"/>
        <w:jc w:val="both"/>
        <w:rPr>
          <w:rStyle w:val="Nessuno"/>
          <w:rFonts w:ascii="Calibri" w:eastAsia="Calibri" w:hAnsi="Calibri" w:cs="Calibri"/>
          <w:sz w:val="22"/>
          <w:szCs w:val="22"/>
        </w:rPr>
      </w:pPr>
      <w:r w:rsidRPr="00A45E21">
        <w:rPr>
          <w:rStyle w:val="Nessuno"/>
          <w:rFonts w:ascii="Calibri" w:hAnsi="Calibri" w:cs="Calibri"/>
          <w:sz w:val="22"/>
          <w:szCs w:val="22"/>
        </w:rPr>
        <w:t>L’Ufficio competente della Camera di commercio effettua l’istruttoria amministrativa-formale secondo l’ordine cronologico di presentazione delle domande. Al superamento di tale istruttoria il predetto Ufficio effettua le seguenti verifiche:</w:t>
      </w:r>
    </w:p>
    <w:p w:rsidR="00CE1708" w:rsidRPr="00A45E21" w:rsidRDefault="00447E38" w:rsidP="004131BD">
      <w:pPr>
        <w:numPr>
          <w:ilvl w:val="0"/>
          <w:numId w:val="78"/>
        </w:numPr>
        <w:ind w:left="567" w:hanging="283"/>
        <w:jc w:val="both"/>
        <w:rPr>
          <w:rFonts w:ascii="Calibri" w:hAnsi="Calibri" w:cs="Calibri"/>
          <w:sz w:val="22"/>
          <w:szCs w:val="22"/>
        </w:rPr>
      </w:pPr>
      <w:r w:rsidRPr="00A45E21">
        <w:rPr>
          <w:rStyle w:val="Nessuno"/>
          <w:rFonts w:ascii="Calibri" w:hAnsi="Calibri" w:cs="Calibri"/>
          <w:sz w:val="22"/>
          <w:szCs w:val="22"/>
        </w:rPr>
        <w:t>attinenza dell’intervento con le tematiche Industria 4.0 (vedi punto c) della presente “Scheda Misura B”);</w:t>
      </w:r>
    </w:p>
    <w:p w:rsidR="00CE1708" w:rsidRPr="00A45E21" w:rsidRDefault="00447E38" w:rsidP="004131BD">
      <w:pPr>
        <w:numPr>
          <w:ilvl w:val="0"/>
          <w:numId w:val="78"/>
        </w:numPr>
        <w:ind w:left="567" w:hanging="283"/>
        <w:jc w:val="both"/>
        <w:rPr>
          <w:rFonts w:ascii="Calibri" w:hAnsi="Calibri" w:cs="Calibri"/>
          <w:sz w:val="22"/>
          <w:szCs w:val="22"/>
        </w:rPr>
      </w:pPr>
      <w:r w:rsidRPr="00A45E21">
        <w:rPr>
          <w:rStyle w:val="Nessuno"/>
          <w:rFonts w:ascii="Calibri" w:hAnsi="Calibri" w:cs="Calibri"/>
          <w:sz w:val="22"/>
          <w:szCs w:val="22"/>
        </w:rPr>
        <w:t>appartenenza del fornitore di beni e servizi proposto all’elenco di cui al punto a) della presente “Scheda Misura B”;</w:t>
      </w:r>
    </w:p>
    <w:p w:rsidR="00CE1708" w:rsidRPr="00A45E21" w:rsidRDefault="00447E38" w:rsidP="004131BD">
      <w:pPr>
        <w:numPr>
          <w:ilvl w:val="0"/>
          <w:numId w:val="78"/>
        </w:numPr>
        <w:ind w:left="567" w:hanging="283"/>
        <w:jc w:val="both"/>
        <w:rPr>
          <w:rFonts w:ascii="Calibri" w:hAnsi="Calibri" w:cs="Calibri"/>
          <w:sz w:val="22"/>
          <w:szCs w:val="22"/>
        </w:rPr>
      </w:pPr>
      <w:r w:rsidRPr="00A45E21">
        <w:rPr>
          <w:rStyle w:val="Nessuno"/>
          <w:rFonts w:ascii="Calibri" w:hAnsi="Calibri" w:cs="Calibri"/>
          <w:sz w:val="22"/>
          <w:szCs w:val="22"/>
        </w:rPr>
        <w:t xml:space="preserve">coerenza dell’eventuale intervento formativo con le tecnologie di cui all’art. 2, </w:t>
      </w:r>
      <w:r w:rsidRPr="00A45E21">
        <w:rPr>
          <w:rStyle w:val="Nessuno"/>
          <w:rFonts w:ascii="Calibri" w:hAnsi="Calibri" w:cs="Calibri"/>
          <w:i/>
          <w:iCs/>
          <w:sz w:val="22"/>
          <w:szCs w:val="22"/>
        </w:rPr>
        <w:t>comma</w:t>
      </w:r>
      <w:r w:rsidRPr="00A45E21">
        <w:rPr>
          <w:rStyle w:val="Nessuno"/>
          <w:rFonts w:ascii="Calibri" w:hAnsi="Calibri" w:cs="Calibri"/>
          <w:sz w:val="22"/>
          <w:szCs w:val="22"/>
        </w:rPr>
        <w:t xml:space="preserve"> 2, della parte generale del presente Bando.</w:t>
      </w:r>
    </w:p>
    <w:p w:rsidR="00CE1708" w:rsidRPr="00260021" w:rsidRDefault="00CE1708" w:rsidP="00A45E21">
      <w:pPr>
        <w:rPr>
          <w:rStyle w:val="Nessuno"/>
          <w:rFonts w:ascii="Calibri" w:eastAsia="Calibri" w:hAnsi="Calibri" w:cs="Calibri"/>
          <w:b/>
          <w:bCs/>
          <w:sz w:val="20"/>
          <w:szCs w:val="20"/>
          <w:u w:val="single"/>
        </w:rPr>
      </w:pPr>
    </w:p>
    <w:p w:rsidR="00CE1708" w:rsidRPr="00A45E21" w:rsidRDefault="00447E38" w:rsidP="00152599">
      <w:pPr>
        <w:ind w:left="284" w:hanging="284"/>
        <w:jc w:val="both"/>
        <w:rPr>
          <w:rStyle w:val="Nessuno"/>
          <w:rFonts w:ascii="Calibri" w:eastAsia="Calibri" w:hAnsi="Calibri" w:cs="Calibri"/>
          <w:b/>
          <w:bCs/>
          <w:sz w:val="22"/>
          <w:szCs w:val="22"/>
        </w:rPr>
      </w:pPr>
      <w:r w:rsidRPr="00A45E21">
        <w:rPr>
          <w:rStyle w:val="Nessuno"/>
          <w:rFonts w:ascii="Calibri" w:hAnsi="Calibri" w:cs="Calibri"/>
          <w:b/>
          <w:bCs/>
          <w:sz w:val="22"/>
          <w:szCs w:val="22"/>
        </w:rPr>
        <w:t>e)</w:t>
      </w:r>
      <w:r w:rsidR="00152599">
        <w:rPr>
          <w:rStyle w:val="Nessuno"/>
          <w:rFonts w:ascii="Calibri" w:hAnsi="Calibri" w:cs="Calibri"/>
          <w:b/>
          <w:bCs/>
          <w:sz w:val="22"/>
          <w:szCs w:val="22"/>
        </w:rPr>
        <w:tab/>
      </w:r>
      <w:r w:rsidRPr="00A45E21">
        <w:rPr>
          <w:rStyle w:val="Nessuno"/>
          <w:rFonts w:ascii="Calibri" w:hAnsi="Calibri" w:cs="Calibri"/>
          <w:b/>
          <w:bCs/>
          <w:sz w:val="22"/>
          <w:szCs w:val="22"/>
        </w:rPr>
        <w:t>Assegnazione dei contributi</w:t>
      </w:r>
    </w:p>
    <w:p w:rsidR="005F79EA" w:rsidRPr="005F79EA" w:rsidRDefault="005F79EA" w:rsidP="005F79EA">
      <w:pPr>
        <w:ind w:left="284"/>
        <w:jc w:val="both"/>
        <w:rPr>
          <w:rFonts w:ascii="Calibri" w:hAnsi="Calibri" w:cs="Calibri"/>
          <w:color w:val="auto"/>
          <w:sz w:val="22"/>
          <w:szCs w:val="22"/>
        </w:rPr>
      </w:pPr>
      <w:r w:rsidRPr="005F79EA">
        <w:rPr>
          <w:rFonts w:ascii="Calibri" w:hAnsi="Calibri" w:cs="Calibri"/>
          <w:color w:val="auto"/>
          <w:sz w:val="22"/>
          <w:szCs w:val="22"/>
        </w:rPr>
        <w:t>Al termine della fase di valutazione, l’Ufficio camerale competente alla valutazione delle domande redigerà la graduatoria finale in ordine cronologico di presentazione delle domande, conformemente a quanto dispos</w:t>
      </w:r>
      <w:r w:rsidR="00CF3355">
        <w:rPr>
          <w:rFonts w:ascii="Calibri" w:hAnsi="Calibri" w:cs="Calibri"/>
          <w:color w:val="auto"/>
          <w:sz w:val="22"/>
          <w:szCs w:val="22"/>
        </w:rPr>
        <w:t>to dall’art 4 comma 1 lettera h)</w:t>
      </w:r>
      <w:bookmarkStart w:id="2" w:name="_GoBack"/>
      <w:bookmarkEnd w:id="2"/>
      <w:r w:rsidRPr="005F79EA">
        <w:rPr>
          <w:rFonts w:ascii="Calibri" w:hAnsi="Calibri" w:cs="Calibri"/>
          <w:color w:val="auto"/>
          <w:sz w:val="22"/>
          <w:szCs w:val="22"/>
        </w:rPr>
        <w:t xml:space="preserve"> del presente bando, tenendo conto del livello di rating come previsto dall’art. 10 comma 2 della parte generale del presente bando. Redigerà inoltre l’elenco delle domande non ammesse o che non hanno superato la valutazione di merito, dandone comunicazione al RUP, ai fini della successiva determinazione del Segretario generale.</w:t>
      </w:r>
    </w:p>
    <w:p w:rsidR="00CE1708" w:rsidRPr="00A45E21" w:rsidRDefault="00CE1708" w:rsidP="005F79EA">
      <w:pPr>
        <w:ind w:left="284"/>
        <w:jc w:val="both"/>
        <w:rPr>
          <w:rStyle w:val="Nessuno"/>
          <w:rFonts w:ascii="Calibri" w:eastAsia="Calibri" w:hAnsi="Calibri" w:cs="Calibri"/>
          <w:sz w:val="22"/>
          <w:szCs w:val="22"/>
        </w:rPr>
      </w:pPr>
    </w:p>
    <w:sectPr w:rsidR="00CE1708" w:rsidRPr="00A45E21" w:rsidSect="001D3A98">
      <w:headerReference w:type="default" r:id="rId18"/>
      <w:footerReference w:type="default" r:id="rId19"/>
      <w:headerReference w:type="first" r:id="rId20"/>
      <w:footerReference w:type="first" r:id="rId21"/>
      <w:pgSz w:w="11900" w:h="16840" w:code="9"/>
      <w:pgMar w:top="1418" w:right="1418" w:bottom="1134" w:left="1418"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0D" w:rsidRDefault="00E2750D">
      <w:r>
        <w:separator/>
      </w:r>
    </w:p>
  </w:endnote>
  <w:endnote w:type="continuationSeparator" w:id="0">
    <w:p w:rsidR="00E2750D" w:rsidRDefault="00E2750D">
      <w:r>
        <w:continuationSeparator/>
      </w:r>
    </w:p>
  </w:endnote>
  <w:endnote w:type="continuationNotice" w:id="1">
    <w:p w:rsidR="00E2750D" w:rsidRDefault="00E27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73376"/>
      <w:docPartObj>
        <w:docPartGallery w:val="Page Numbers (Bottom of Page)"/>
        <w:docPartUnique/>
      </w:docPartObj>
    </w:sdtPr>
    <w:sdtEndPr>
      <w:rPr>
        <w:rFonts w:ascii="Calibri" w:hAnsi="Calibri" w:cs="Calibri"/>
        <w:i/>
        <w:sz w:val="18"/>
        <w:szCs w:val="18"/>
      </w:rPr>
    </w:sdtEndPr>
    <w:sdtContent>
      <w:p w:rsidR="00E2750D" w:rsidRPr="001139FA" w:rsidRDefault="00173719">
        <w:pPr>
          <w:pStyle w:val="Pidipagina"/>
          <w:jc w:val="center"/>
          <w:rPr>
            <w:rFonts w:ascii="Calibri" w:hAnsi="Calibri" w:cs="Calibri"/>
            <w:i/>
            <w:sz w:val="18"/>
            <w:szCs w:val="18"/>
          </w:rPr>
        </w:pPr>
        <w:r w:rsidRPr="001139FA">
          <w:rPr>
            <w:rFonts w:ascii="Calibri" w:hAnsi="Calibri" w:cs="Calibri"/>
            <w:i/>
            <w:color w:val="2B579A"/>
            <w:sz w:val="18"/>
            <w:szCs w:val="18"/>
            <w:shd w:val="clear" w:color="auto" w:fill="E6E6E6"/>
          </w:rPr>
          <w:fldChar w:fldCharType="begin"/>
        </w:r>
        <w:r w:rsidR="00E2750D" w:rsidRPr="001139FA">
          <w:rPr>
            <w:rFonts w:ascii="Calibri" w:hAnsi="Calibri" w:cs="Calibri"/>
            <w:i/>
            <w:sz w:val="18"/>
            <w:szCs w:val="18"/>
          </w:rPr>
          <w:instrText>PAGE   \* MERGEFORMAT</w:instrText>
        </w:r>
        <w:r w:rsidRPr="001139FA">
          <w:rPr>
            <w:rFonts w:ascii="Calibri" w:hAnsi="Calibri" w:cs="Calibri"/>
            <w:i/>
            <w:color w:val="2B579A"/>
            <w:sz w:val="18"/>
            <w:szCs w:val="18"/>
            <w:shd w:val="clear" w:color="auto" w:fill="E6E6E6"/>
          </w:rPr>
          <w:fldChar w:fldCharType="separate"/>
        </w:r>
        <w:r w:rsidR="00CF3355">
          <w:rPr>
            <w:rFonts w:ascii="Calibri" w:hAnsi="Calibri" w:cs="Calibri"/>
            <w:i/>
            <w:noProof/>
            <w:sz w:val="18"/>
            <w:szCs w:val="18"/>
          </w:rPr>
          <w:t>13</w:t>
        </w:r>
        <w:r w:rsidRPr="001139FA">
          <w:rPr>
            <w:rFonts w:ascii="Calibri" w:hAnsi="Calibri" w:cs="Calibri"/>
            <w:i/>
            <w:color w:val="2B579A"/>
            <w:sz w:val="18"/>
            <w:szCs w:val="18"/>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633338"/>
      <w:docPartObj>
        <w:docPartGallery w:val="Page Numbers (Bottom of Page)"/>
        <w:docPartUnique/>
      </w:docPartObj>
    </w:sdtPr>
    <w:sdtEndPr>
      <w:rPr>
        <w:rFonts w:ascii="Calibri" w:hAnsi="Calibri" w:cs="Calibri"/>
        <w:i/>
        <w:sz w:val="18"/>
        <w:szCs w:val="18"/>
      </w:rPr>
    </w:sdtEndPr>
    <w:sdtContent>
      <w:p w:rsidR="00E2750D" w:rsidRPr="0095316C" w:rsidRDefault="00173719">
        <w:pPr>
          <w:pStyle w:val="Pidipagina"/>
          <w:jc w:val="center"/>
          <w:rPr>
            <w:rFonts w:ascii="Calibri" w:hAnsi="Calibri" w:cs="Calibri"/>
            <w:i/>
            <w:sz w:val="18"/>
            <w:szCs w:val="18"/>
          </w:rPr>
        </w:pPr>
        <w:r w:rsidRPr="0095316C">
          <w:rPr>
            <w:rFonts w:ascii="Calibri" w:hAnsi="Calibri" w:cs="Calibri"/>
            <w:i/>
            <w:color w:val="2B579A"/>
            <w:sz w:val="18"/>
            <w:szCs w:val="18"/>
            <w:shd w:val="clear" w:color="auto" w:fill="E6E6E6"/>
          </w:rPr>
          <w:fldChar w:fldCharType="begin"/>
        </w:r>
        <w:r w:rsidR="00E2750D" w:rsidRPr="0095316C">
          <w:rPr>
            <w:rFonts w:ascii="Calibri" w:hAnsi="Calibri" w:cs="Calibri"/>
            <w:i/>
            <w:sz w:val="18"/>
            <w:szCs w:val="18"/>
          </w:rPr>
          <w:instrText>PAGE   \* MERGEFORMAT</w:instrText>
        </w:r>
        <w:r w:rsidRPr="0095316C">
          <w:rPr>
            <w:rFonts w:ascii="Calibri" w:hAnsi="Calibri" w:cs="Calibri"/>
            <w:i/>
            <w:color w:val="2B579A"/>
            <w:sz w:val="18"/>
            <w:szCs w:val="18"/>
            <w:shd w:val="clear" w:color="auto" w:fill="E6E6E6"/>
          </w:rPr>
          <w:fldChar w:fldCharType="separate"/>
        </w:r>
        <w:r w:rsidR="00E2750D">
          <w:rPr>
            <w:rFonts w:ascii="Calibri" w:hAnsi="Calibri" w:cs="Calibri"/>
            <w:i/>
            <w:noProof/>
            <w:sz w:val="18"/>
            <w:szCs w:val="18"/>
          </w:rPr>
          <w:t>1</w:t>
        </w:r>
        <w:r w:rsidRPr="0095316C">
          <w:rPr>
            <w:rFonts w:ascii="Calibri" w:hAnsi="Calibri" w:cs="Calibri"/>
            <w:i/>
            <w:color w:val="2B579A"/>
            <w:sz w:val="18"/>
            <w:szCs w:val="18"/>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0D" w:rsidRDefault="00E2750D">
      <w:r>
        <w:separator/>
      </w:r>
    </w:p>
  </w:footnote>
  <w:footnote w:type="continuationSeparator" w:id="0">
    <w:p w:rsidR="00E2750D" w:rsidRDefault="00E2750D">
      <w:r>
        <w:continuationSeparator/>
      </w:r>
    </w:p>
  </w:footnote>
  <w:footnote w:type="continuationNotice" w:id="1">
    <w:p w:rsidR="00E2750D" w:rsidRDefault="00E2750D"/>
  </w:footnote>
  <w:footnote w:id="2">
    <w:p w:rsidR="00E2750D" w:rsidRPr="006F186C" w:rsidRDefault="00E2750D" w:rsidP="00C91651">
      <w:pPr>
        <w:ind w:left="142" w:hanging="142"/>
        <w:jc w:val="both"/>
        <w:rPr>
          <w:rFonts w:ascii="Calibri" w:hAnsi="Calibri" w:cs="Calibri"/>
          <w:i/>
          <w:sz w:val="20"/>
          <w:szCs w:val="20"/>
        </w:rPr>
      </w:pPr>
      <w:r>
        <w:rPr>
          <w:rFonts w:ascii="Calibri" w:eastAsia="Calibri" w:hAnsi="Calibri" w:cs="Calibri"/>
          <w:sz w:val="22"/>
          <w:szCs w:val="22"/>
          <w:vertAlign w:val="superscript"/>
        </w:rPr>
        <w:footnoteRef/>
      </w:r>
      <w:r>
        <w:rPr>
          <w:rFonts w:ascii="Calibri" w:eastAsia="Calibri" w:hAnsi="Calibri" w:cs="Calibri"/>
          <w:i/>
          <w:iCs/>
          <w:sz w:val="18"/>
          <w:szCs w:val="18"/>
        </w:rPr>
        <w:tab/>
      </w:r>
      <w:r w:rsidRPr="006F186C">
        <w:rPr>
          <w:rFonts w:ascii="Calibri" w:eastAsia="Calibri" w:hAnsi="Calibri" w:cs="Calibri"/>
          <w:i/>
          <w:iCs/>
          <w:sz w:val="20"/>
          <w:szCs w:val="20"/>
        </w:rPr>
        <w:t xml:space="preserve">I termini </w:t>
      </w:r>
      <w:r w:rsidRPr="006F186C">
        <w:rPr>
          <w:rFonts w:ascii="Calibri" w:hAnsi="Calibri" w:cs="Calibri"/>
          <w:i/>
          <w:iCs/>
          <w:sz w:val="20"/>
          <w:szCs w:val="20"/>
        </w:rPr>
        <w:t>“</w:t>
      </w:r>
      <w:r w:rsidRPr="006F186C">
        <w:rPr>
          <w:rFonts w:ascii="Calibri" w:hAnsi="Calibri" w:cs="Calibri"/>
          <w:b/>
          <w:bCs/>
          <w:i/>
          <w:iCs/>
          <w:sz w:val="20"/>
          <w:szCs w:val="20"/>
        </w:rPr>
        <w:t>Industria 4.0</w:t>
      </w:r>
      <w:r w:rsidRPr="006F186C">
        <w:rPr>
          <w:rFonts w:ascii="Calibri" w:hAnsi="Calibri" w:cs="Calibri"/>
          <w:i/>
          <w:iCs/>
          <w:sz w:val="20"/>
          <w:szCs w:val="20"/>
        </w:rPr>
        <w:t>”, “</w:t>
      </w:r>
      <w:r w:rsidRPr="006F186C">
        <w:rPr>
          <w:rFonts w:ascii="Calibri" w:hAnsi="Calibri" w:cs="Calibri"/>
          <w:b/>
          <w:bCs/>
          <w:i/>
          <w:iCs/>
          <w:sz w:val="20"/>
          <w:szCs w:val="20"/>
        </w:rPr>
        <w:t>Impresa 4.0</w:t>
      </w:r>
      <w:r w:rsidRPr="006F186C">
        <w:rPr>
          <w:rFonts w:ascii="Calibri" w:hAnsi="Calibri" w:cs="Calibri"/>
          <w:i/>
          <w:iCs/>
          <w:sz w:val="20"/>
          <w:szCs w:val="20"/>
        </w:rPr>
        <w:t>” o, abbreviato, “</w:t>
      </w:r>
      <w:r w:rsidRPr="006F186C">
        <w:rPr>
          <w:rFonts w:ascii="Calibri" w:hAnsi="Calibri" w:cs="Calibri"/>
          <w:b/>
          <w:bCs/>
          <w:i/>
          <w:iCs/>
          <w:sz w:val="20"/>
          <w:szCs w:val="20"/>
        </w:rPr>
        <w:t>I4.0</w:t>
      </w:r>
      <w:r w:rsidRPr="006F186C">
        <w:rPr>
          <w:rFonts w:ascii="Calibri" w:hAnsi="Calibri" w:cs="Calibri"/>
          <w:i/>
          <w:iCs/>
          <w:sz w:val="20"/>
          <w:szCs w:val="20"/>
        </w:rPr>
        <w:t>” utilizzati di seguito si riferiscono agli ambiti tecnologici di cui all’articolo 2, comma 2, Elenco 1, del presente Bando.</w:t>
      </w:r>
    </w:p>
  </w:footnote>
  <w:footnote w:id="3">
    <w:p w:rsidR="00E2750D" w:rsidRPr="006F186C" w:rsidRDefault="00E2750D" w:rsidP="00C91651">
      <w:pPr>
        <w:pStyle w:val="Testonotaapidipagina"/>
        <w:ind w:left="142" w:hanging="142"/>
        <w:jc w:val="both"/>
        <w:rPr>
          <w:rFonts w:ascii="Calibri" w:hAnsi="Calibri" w:cs="Calibri"/>
          <w:i/>
        </w:rPr>
      </w:pPr>
      <w:r w:rsidRPr="006F186C">
        <w:rPr>
          <w:rFonts w:ascii="Calibri" w:eastAsia="Calibri" w:hAnsi="Calibri" w:cs="Calibri"/>
          <w:i/>
          <w:vertAlign w:val="superscript"/>
        </w:rPr>
        <w:footnoteRef/>
      </w:r>
      <w:r>
        <w:rPr>
          <w:rFonts w:ascii="Calibri" w:hAnsi="Calibri" w:cs="Calibri"/>
          <w:i/>
        </w:rPr>
        <w:tab/>
      </w:r>
      <w:r w:rsidRPr="006F186C">
        <w:rPr>
          <w:rFonts w:ascii="Calibri" w:hAnsi="Calibri" w:cs="Calibri"/>
          <w:i/>
        </w:rPr>
        <w:t>Decreto-legge 1/2012 (Art. 5 ter - Rating di legalità delle imprese) modificato dal Decreto</w:t>
      </w:r>
      <w:r>
        <w:rPr>
          <w:rFonts w:ascii="Calibri" w:hAnsi="Calibri" w:cs="Calibri"/>
          <w:i/>
        </w:rPr>
        <w:t>-</w:t>
      </w:r>
      <w:r w:rsidRPr="006F186C">
        <w:rPr>
          <w:rFonts w:ascii="Calibri" w:hAnsi="Calibri" w:cs="Calibri"/>
          <w:i/>
        </w:rPr>
        <w:t>legge 29/2012 e convertito, con modificazioni, dalla Legge 62/2012.</w:t>
      </w:r>
    </w:p>
  </w:footnote>
  <w:footnote w:id="4">
    <w:p w:rsidR="00E2750D" w:rsidRPr="006F186C" w:rsidRDefault="00E2750D" w:rsidP="00C91651">
      <w:pPr>
        <w:pStyle w:val="Testonotaapidipagina1"/>
        <w:ind w:left="142" w:hanging="142"/>
        <w:jc w:val="both"/>
        <w:rPr>
          <w:rFonts w:ascii="Calibri" w:hAnsi="Calibri" w:cs="Calibri"/>
          <w:i/>
        </w:rPr>
      </w:pPr>
      <w:r w:rsidRPr="006F186C">
        <w:rPr>
          <w:rFonts w:ascii="Calibri" w:hAnsi="Calibri" w:cs="Calibri"/>
          <w:i/>
          <w:vertAlign w:val="superscript"/>
        </w:rPr>
        <w:footnoteRef/>
      </w:r>
      <w:r>
        <w:rPr>
          <w:rFonts w:ascii="Calibri" w:hAnsi="Calibri" w:cs="Calibri"/>
          <w:i/>
          <w:iCs/>
        </w:rPr>
        <w:tab/>
      </w:r>
      <w:r w:rsidRPr="006F186C">
        <w:rPr>
          <w:rFonts w:ascii="Calibri" w:hAnsi="Calibri" w:cs="Calibri"/>
          <w:i/>
          <w:iCs/>
        </w:rPr>
        <w:t>Regolamento UE n. 651/2014 della Commissione, del 17 giugno 2014, che dichiara alcune categorie di aiuti compatibili con il mercato interno in applicazione degli articoli 107 e 108 del trattato (pubblicato in Gazzetta ufficiale dell’Unione europea L 187 del 26.6.2014).</w:t>
      </w:r>
    </w:p>
  </w:footnote>
  <w:footnote w:id="5">
    <w:p w:rsidR="00E2750D" w:rsidRPr="006F186C" w:rsidRDefault="00E2750D" w:rsidP="00C91651">
      <w:pPr>
        <w:ind w:left="142" w:hanging="142"/>
        <w:jc w:val="both"/>
        <w:rPr>
          <w:rFonts w:ascii="Calibri" w:hAnsi="Calibri" w:cs="Calibri"/>
          <w:i/>
          <w:sz w:val="20"/>
          <w:szCs w:val="20"/>
        </w:rPr>
      </w:pPr>
      <w:r w:rsidRPr="006F186C">
        <w:rPr>
          <w:rFonts w:ascii="Calibri" w:hAnsi="Calibri" w:cs="Calibri"/>
          <w:i/>
          <w:sz w:val="20"/>
          <w:szCs w:val="20"/>
          <w:vertAlign w:val="superscript"/>
        </w:rPr>
        <w:footnoteRef/>
      </w:r>
      <w:r>
        <w:rPr>
          <w:rFonts w:ascii="Calibri" w:hAnsi="Calibri" w:cs="Calibri"/>
          <w:i/>
          <w:iCs/>
          <w:sz w:val="20"/>
          <w:szCs w:val="20"/>
        </w:rPr>
        <w:tab/>
      </w:r>
      <w:r w:rsidRPr="006F186C">
        <w:rPr>
          <w:rFonts w:ascii="Calibri" w:hAnsi="Calibri" w:cs="Calibri"/>
          <w:i/>
          <w:iCs/>
          <w:sz w:val="20"/>
          <w:szCs w:val="20"/>
        </w:rPr>
        <w:t>Sono escluse da tale fattispecie</w:t>
      </w:r>
      <w:r w:rsidRPr="006F186C">
        <w:rPr>
          <w:rFonts w:ascii="Calibri" w:hAnsi="Calibri" w:cs="Calibri"/>
          <w:i/>
          <w:iCs/>
          <w:color w:val="0000FF"/>
          <w:sz w:val="20"/>
          <w:szCs w:val="20"/>
          <w:u w:color="0000FF"/>
        </w:rPr>
        <w:t xml:space="preserve"> </w:t>
      </w:r>
      <w:r w:rsidRPr="006F186C">
        <w:rPr>
          <w:rFonts w:ascii="Calibri" w:hAnsi="Calibri" w:cs="Calibri"/>
          <w:i/>
          <w:iCs/>
          <w:sz w:val="20"/>
          <w:szCs w:val="20"/>
        </w:rPr>
        <w:t xml:space="preserve">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6">
    <w:p w:rsidR="00E2750D" w:rsidRPr="007C578F" w:rsidRDefault="00E2750D" w:rsidP="00C91651">
      <w:pPr>
        <w:pStyle w:val="Testonotaapidipagina1"/>
        <w:ind w:left="142" w:hanging="142"/>
        <w:jc w:val="both"/>
        <w:rPr>
          <w:rFonts w:ascii="Calibri" w:hAnsi="Calibri" w:cs="Calibri"/>
          <w:i/>
          <w:color w:val="auto"/>
        </w:rPr>
      </w:pPr>
      <w:r w:rsidRPr="007C578F">
        <w:rPr>
          <w:rFonts w:ascii="Calibri" w:eastAsia="Calibri" w:hAnsi="Calibri" w:cs="Calibri"/>
          <w:i/>
          <w:color w:val="auto"/>
          <w:vertAlign w:val="superscript"/>
        </w:rPr>
        <w:footnoteRef/>
      </w:r>
      <w:r w:rsidRPr="007C578F">
        <w:rPr>
          <w:rFonts w:ascii="Calibri" w:hAnsi="Calibri" w:cs="Calibri"/>
          <w:i/>
          <w:color w:val="auto"/>
          <w:u w:color="FF0000"/>
        </w:rPr>
        <w:tab/>
      </w:r>
      <w:r w:rsidRPr="007C578F">
        <w:rPr>
          <w:rFonts w:ascii="Calibri" w:hAnsi="Calibri" w:cs="Calibri"/>
          <w:i/>
          <w:iCs/>
          <w:color w:val="auto"/>
        </w:rPr>
        <w:t xml:space="preserve">Per </w:t>
      </w:r>
      <w:r w:rsidRPr="006F186C">
        <w:rPr>
          <w:rFonts w:ascii="Calibri" w:hAnsi="Calibri" w:cs="Calibri"/>
          <w:i/>
          <w:iCs/>
        </w:rPr>
        <w:t xml:space="preserve">“assetti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a titolo meramente esemplificativo, legami di coniugio, di parentela, di affinità), che di fatto si traducano in condotte costanti e coordinate di collaborazione e di comune agire sul </w:t>
      </w:r>
      <w:r w:rsidRPr="007C578F">
        <w:rPr>
          <w:rFonts w:ascii="Calibri" w:hAnsi="Calibri" w:cs="Calibri"/>
          <w:i/>
          <w:iCs/>
          <w:color w:val="auto"/>
        </w:rPr>
        <w:t>mercato.</w:t>
      </w:r>
    </w:p>
  </w:footnote>
  <w:footnote w:id="7">
    <w:p w:rsidR="00E2750D" w:rsidRPr="009C6F93" w:rsidRDefault="00E2750D" w:rsidP="00C91651">
      <w:pPr>
        <w:spacing w:line="20" w:lineRule="atLeast"/>
        <w:ind w:left="142" w:hanging="142"/>
        <w:jc w:val="both"/>
        <w:rPr>
          <w:rFonts w:ascii="Calibri" w:eastAsia="Calibri" w:hAnsi="Calibri" w:cs="Calibri"/>
          <w:i/>
          <w:iCs/>
          <w:spacing w:val="-2"/>
          <w:sz w:val="20"/>
          <w:szCs w:val="20"/>
        </w:rPr>
      </w:pPr>
      <w:r w:rsidRPr="009C6F93">
        <w:rPr>
          <w:rFonts w:ascii="Calibri" w:eastAsia="Calibri" w:hAnsi="Calibri" w:cs="Calibri"/>
          <w:i/>
          <w:spacing w:val="-2"/>
          <w:sz w:val="20"/>
          <w:szCs w:val="20"/>
          <w:vertAlign w:val="superscript"/>
        </w:rPr>
        <w:footnoteRef/>
      </w:r>
      <w:r w:rsidRPr="009C6F93">
        <w:rPr>
          <w:rFonts w:ascii="Calibri" w:hAnsi="Calibri" w:cs="Calibri"/>
          <w:i/>
          <w:spacing w:val="-2"/>
          <w:sz w:val="20"/>
          <w:szCs w:val="20"/>
        </w:rPr>
        <w:tab/>
      </w:r>
      <w:r w:rsidRPr="009C6F93">
        <w:rPr>
          <w:rFonts w:ascii="Calibri" w:hAnsi="Calibri" w:cs="Calibri"/>
          <w:i/>
          <w:iCs/>
          <w:spacing w:val="-2"/>
          <w:sz w:val="20"/>
          <w:szCs w:val="20"/>
        </w:rPr>
        <w:t>Ai sensi del Regolamento UE n. 1407/2013 del 18 dicembre 2013, si intende per “impresa unica” l’insieme delle imprese, all’interno dello stesso Stato, fra le quali esiste almeno una delle relazioni seguenti:</w:t>
      </w:r>
    </w:p>
    <w:p w:rsidR="00E2750D" w:rsidRPr="009C6F93" w:rsidRDefault="00E2750D" w:rsidP="004131BD">
      <w:pPr>
        <w:numPr>
          <w:ilvl w:val="0"/>
          <w:numId w:val="27"/>
        </w:numPr>
        <w:spacing w:line="20" w:lineRule="atLeast"/>
        <w:jc w:val="both"/>
        <w:rPr>
          <w:rFonts w:ascii="Calibri" w:hAnsi="Calibri" w:cs="Calibri"/>
          <w:i/>
          <w:iCs/>
          <w:spacing w:val="-2"/>
          <w:sz w:val="20"/>
          <w:szCs w:val="20"/>
        </w:rPr>
      </w:pPr>
      <w:r w:rsidRPr="009C6F93">
        <w:rPr>
          <w:rFonts w:ascii="Calibri" w:hAnsi="Calibri" w:cs="Calibri"/>
          <w:i/>
          <w:iCs/>
          <w:spacing w:val="-2"/>
          <w:sz w:val="20"/>
          <w:szCs w:val="20"/>
        </w:rPr>
        <w:t>un’impresa detiene la maggioranza dei diritti di voto degli azionisti o soci di un’altra impresa;</w:t>
      </w:r>
    </w:p>
    <w:p w:rsidR="00E2750D" w:rsidRPr="009C6F93" w:rsidRDefault="00E2750D" w:rsidP="004131BD">
      <w:pPr>
        <w:numPr>
          <w:ilvl w:val="0"/>
          <w:numId w:val="27"/>
        </w:numPr>
        <w:spacing w:line="20" w:lineRule="atLeast"/>
        <w:jc w:val="both"/>
        <w:rPr>
          <w:rFonts w:ascii="Calibri" w:hAnsi="Calibri" w:cs="Calibri"/>
          <w:i/>
          <w:iCs/>
          <w:spacing w:val="-2"/>
          <w:sz w:val="20"/>
          <w:szCs w:val="20"/>
        </w:rPr>
      </w:pPr>
      <w:r w:rsidRPr="009C6F93">
        <w:rPr>
          <w:rFonts w:ascii="Calibri" w:hAnsi="Calibri" w:cs="Calibri"/>
          <w:i/>
          <w:iCs/>
          <w:spacing w:val="-2"/>
          <w:sz w:val="20"/>
          <w:szCs w:val="20"/>
        </w:rPr>
        <w:t xml:space="preserve">un’impresa ha il diritto di nominare o revocare la maggioranza dei membri del consiglio di amministrazione, direzione o sorveglianza di un’altra impresa; </w:t>
      </w:r>
    </w:p>
    <w:p w:rsidR="00E2750D" w:rsidRPr="009C6F93" w:rsidRDefault="00E2750D" w:rsidP="004131BD">
      <w:pPr>
        <w:numPr>
          <w:ilvl w:val="0"/>
          <w:numId w:val="27"/>
        </w:numPr>
        <w:spacing w:line="20" w:lineRule="atLeast"/>
        <w:jc w:val="both"/>
        <w:rPr>
          <w:rFonts w:ascii="Calibri" w:hAnsi="Calibri" w:cs="Calibri"/>
          <w:i/>
          <w:iCs/>
          <w:spacing w:val="-2"/>
          <w:sz w:val="20"/>
          <w:szCs w:val="20"/>
        </w:rPr>
      </w:pPr>
      <w:r w:rsidRPr="009C6F93">
        <w:rPr>
          <w:rFonts w:ascii="Calibri" w:hAnsi="Calibri" w:cs="Calibri"/>
          <w:i/>
          <w:iCs/>
          <w:spacing w:val="-2"/>
          <w:sz w:val="20"/>
          <w:szCs w:val="20"/>
        </w:rPr>
        <w:t>un’impresa ha il diritto di esercitare un’influenza dominante su un’altra impresa in virtù di un contratto concluso con quest’ultima oppure in virtù di una clausola dello statuto di quest’ultima;</w:t>
      </w:r>
    </w:p>
    <w:p w:rsidR="00E2750D" w:rsidRPr="009C6F93" w:rsidRDefault="00E2750D" w:rsidP="004131BD">
      <w:pPr>
        <w:numPr>
          <w:ilvl w:val="0"/>
          <w:numId w:val="27"/>
        </w:numPr>
        <w:spacing w:line="20" w:lineRule="atLeast"/>
        <w:jc w:val="both"/>
        <w:rPr>
          <w:rFonts w:ascii="Calibri" w:hAnsi="Calibri" w:cs="Calibri"/>
          <w:i/>
          <w:iCs/>
          <w:spacing w:val="-2"/>
          <w:sz w:val="20"/>
          <w:szCs w:val="20"/>
        </w:rPr>
      </w:pPr>
      <w:r w:rsidRPr="009C6F93">
        <w:rPr>
          <w:rFonts w:ascii="Calibri" w:hAnsi="Calibri" w:cs="Calibri"/>
          <w:i/>
          <w:iCs/>
          <w:spacing w:val="-2"/>
          <w:sz w:val="20"/>
          <w:szCs w:val="20"/>
        </w:rPr>
        <w:t>un’impresa azionista o socia di un’altra impresa controlla da sola, in virtù di un accordo stipulato con altri azionisti o soci dell’altra impresa, la maggioranza dei diritti di voto degli azionisti o soci di quest’ultima.</w:t>
      </w:r>
    </w:p>
    <w:p w:rsidR="00E2750D" w:rsidRPr="009C6F93" w:rsidRDefault="00E2750D" w:rsidP="00BD118B">
      <w:pPr>
        <w:pStyle w:val="Testonotaapidipagina1"/>
        <w:ind w:left="142"/>
        <w:jc w:val="both"/>
        <w:rPr>
          <w:rFonts w:ascii="Calibri" w:eastAsia="Calibri" w:hAnsi="Calibri" w:cs="Calibri"/>
          <w:i/>
          <w:iCs/>
          <w:spacing w:val="-2"/>
        </w:rPr>
      </w:pPr>
      <w:r w:rsidRPr="009C6F93">
        <w:rPr>
          <w:rFonts w:ascii="Calibri" w:hAnsi="Calibri" w:cs="Calibri"/>
          <w:i/>
          <w:iCs/>
          <w:spacing w:val="-2"/>
        </w:rPr>
        <w:t>Le imprese fra le quali intercorre una delle relazioni di cui al precedente periodo, lettere da a) a d), per il tramite di una o più altre imprese sono anch’esse considerate un’impresa unica.</w:t>
      </w:r>
    </w:p>
    <w:p w:rsidR="00E2750D" w:rsidRPr="009C6F93" w:rsidRDefault="00E2750D" w:rsidP="00BD118B">
      <w:pPr>
        <w:pStyle w:val="Testonotaapidipagina1"/>
        <w:ind w:left="142"/>
        <w:jc w:val="both"/>
        <w:rPr>
          <w:rFonts w:ascii="Calibri" w:hAnsi="Calibri" w:cs="Calibri"/>
          <w:i/>
          <w:spacing w:val="-2"/>
        </w:rPr>
      </w:pPr>
      <w:r w:rsidRPr="009C6F93">
        <w:rPr>
          <w:rFonts w:ascii="Calibri" w:hAnsi="Calibri" w:cs="Calibri"/>
          <w:i/>
          <w:iCs/>
          <w:spacing w:val="-2"/>
        </w:rPr>
        <w:t>Si escludono dal perimetro dell’impresa unica, le imprese collegate tra loro per il tramite di un organismo pubblico o di persone fisiche.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0D" w:rsidRDefault="00E2750D">
    <w:pPr>
      <w:pStyle w:val="Intestazione"/>
    </w:pPr>
    <w:r w:rsidRPr="001D3A98">
      <w:rPr>
        <w:noProof/>
      </w:rPr>
      <w:drawing>
        <wp:anchor distT="0" distB="0" distL="114300" distR="114300" simplePos="0" relativeHeight="251661312" behindDoc="0" locked="0" layoutInCell="1" allowOverlap="1">
          <wp:simplePos x="0" y="0"/>
          <wp:positionH relativeFrom="margin">
            <wp:align>center</wp:align>
          </wp:positionH>
          <wp:positionV relativeFrom="margin">
            <wp:posOffset>-841053</wp:posOffset>
          </wp:positionV>
          <wp:extent cx="748145" cy="756210"/>
          <wp:effectExtent l="0" t="0" r="0" b="3810"/>
          <wp:wrapSquare wrapText="bothSides"/>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id.png"/>
                  <pic:cNvPicPr/>
                </pic:nvPicPr>
                <pic:blipFill>
                  <a:blip r:embed="rId1">
                    <a:extLst>
                      <a:ext uri="{28A0092B-C50C-407E-A947-70E740481C1C}">
                        <a14:useLocalDpi xmlns:a14="http://schemas.microsoft.com/office/drawing/2010/main" val="0"/>
                      </a:ext>
                    </a:extLst>
                  </a:blip>
                  <a:stretch>
                    <a:fillRect/>
                  </a:stretch>
                </pic:blipFill>
                <pic:spPr>
                  <a:xfrm>
                    <a:off x="0" y="0"/>
                    <a:ext cx="752475" cy="7582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6A0" w:firstRow="1" w:lastRow="0" w:firstColumn="1" w:lastColumn="0" w:noHBand="1" w:noVBand="1"/>
    </w:tblPr>
    <w:tblGrid>
      <w:gridCol w:w="3020"/>
      <w:gridCol w:w="3020"/>
      <w:gridCol w:w="3020"/>
    </w:tblGrid>
    <w:tr w:rsidR="00E2750D" w:rsidTr="7BF77888">
      <w:tc>
        <w:tcPr>
          <w:tcW w:w="3020" w:type="dxa"/>
        </w:tcPr>
        <w:p w:rsidR="00E2750D" w:rsidRDefault="00E2750D" w:rsidP="7BF77888">
          <w:pPr>
            <w:pStyle w:val="Intestazione"/>
            <w:ind w:left="-115"/>
            <w:rPr>
              <w:color w:val="000000" w:themeColor="text1"/>
            </w:rPr>
          </w:pPr>
        </w:p>
      </w:tc>
      <w:tc>
        <w:tcPr>
          <w:tcW w:w="3020" w:type="dxa"/>
        </w:tcPr>
        <w:p w:rsidR="00E2750D" w:rsidRDefault="00E2750D" w:rsidP="7BF77888">
          <w:pPr>
            <w:pStyle w:val="Intestazione"/>
            <w:jc w:val="center"/>
            <w:rPr>
              <w:color w:val="000000" w:themeColor="text1"/>
            </w:rPr>
          </w:pPr>
          <w:r w:rsidRPr="001D3A98">
            <w:rPr>
              <w:noProof/>
              <w:color w:val="000000" w:themeColor="text1"/>
            </w:rPr>
            <w:drawing>
              <wp:anchor distT="0" distB="0" distL="114300" distR="114300" simplePos="0" relativeHeight="251659264" behindDoc="0" locked="0" layoutInCell="1" allowOverlap="1">
                <wp:simplePos x="0" y="0"/>
                <wp:positionH relativeFrom="margin">
                  <wp:align>center</wp:align>
                </wp:positionH>
                <wp:positionV relativeFrom="margin">
                  <wp:posOffset>-336863</wp:posOffset>
                </wp:positionV>
                <wp:extent cx="748145" cy="756210"/>
                <wp:effectExtent l="0" t="0" r="0" b="3810"/>
                <wp:wrapSquare wrapText="bothSides"/>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id.png"/>
                        <pic:cNvPicPr/>
                      </pic:nvPicPr>
                      <pic:blipFill>
                        <a:blip r:embed="rId1">
                          <a:extLst>
                            <a:ext uri="{28A0092B-C50C-407E-A947-70E740481C1C}">
                              <a14:useLocalDpi xmlns:a14="http://schemas.microsoft.com/office/drawing/2010/main" val="0"/>
                            </a:ext>
                          </a:extLst>
                        </a:blip>
                        <a:stretch>
                          <a:fillRect/>
                        </a:stretch>
                      </pic:blipFill>
                      <pic:spPr>
                        <a:xfrm>
                          <a:off x="0" y="0"/>
                          <a:ext cx="752475" cy="758204"/>
                        </a:xfrm>
                        <a:prstGeom prst="rect">
                          <a:avLst/>
                        </a:prstGeom>
                      </pic:spPr>
                    </pic:pic>
                  </a:graphicData>
                </a:graphic>
              </wp:anchor>
            </w:drawing>
          </w:r>
        </w:p>
      </w:tc>
      <w:tc>
        <w:tcPr>
          <w:tcW w:w="3020" w:type="dxa"/>
        </w:tcPr>
        <w:p w:rsidR="00E2750D" w:rsidRDefault="00E2750D" w:rsidP="7BF77888">
          <w:pPr>
            <w:pStyle w:val="Intestazione"/>
            <w:ind w:right="-115"/>
            <w:jc w:val="right"/>
            <w:rPr>
              <w:color w:val="000000" w:themeColor="text1"/>
            </w:rPr>
          </w:pPr>
        </w:p>
      </w:tc>
    </w:tr>
  </w:tbl>
  <w:p w:rsidR="00E2750D" w:rsidRDefault="00E2750D" w:rsidP="7BF77888">
    <w:pPr>
      <w:pStyle w:val="Intestazione"/>
      <w:rPr>
        <w:color w:val="000000" w:themeColor="text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69B"/>
    <w:multiLevelType w:val="hybridMultilevel"/>
    <w:tmpl w:val="97D07146"/>
    <w:styleLink w:val="Stileimportato6"/>
    <w:lvl w:ilvl="0" w:tplc="FFFFFFFF">
      <w:start w:val="1"/>
      <w:numFmt w:val="lowerLetter"/>
      <w:lvlText w:val="%1)"/>
      <w:lvlJc w:val="left"/>
      <w:pPr>
        <w:ind w:left="928" w:hanging="360"/>
      </w:pPr>
      <w:rPr>
        <w:caps w:val="0"/>
        <w:smallCaps w:val="0"/>
        <w:strike w:val="0"/>
        <w:dstrike w:val="0"/>
        <w:color w:val="000000"/>
        <w:spacing w:val="0"/>
        <w:w w:val="100"/>
        <w:kern w:val="0"/>
        <w:position w:val="0"/>
        <w:highlight w:val="none"/>
        <w:vertAlign w:val="baseline"/>
      </w:rPr>
    </w:lvl>
    <w:lvl w:ilvl="1" w:tplc="4CB8BCC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6C4EDE4">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DA9C418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434DF3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E681F10">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F0E6441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4BE977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EBE952E">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1705B1F"/>
    <w:multiLevelType w:val="hybridMultilevel"/>
    <w:tmpl w:val="E6C495CE"/>
    <w:styleLink w:val="Stileimportato5"/>
    <w:lvl w:ilvl="0" w:tplc="9526450C">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E0A6750">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47ADBBA">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30F290">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9456FE">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6BE952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F18F9B4">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7028ECA">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E10B144">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1763480"/>
    <w:multiLevelType w:val="hybridMultilevel"/>
    <w:tmpl w:val="8654CF5C"/>
    <w:lvl w:ilvl="0" w:tplc="48902A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F958EA"/>
    <w:multiLevelType w:val="hybridMultilevel"/>
    <w:tmpl w:val="7D7802D2"/>
    <w:lvl w:ilvl="0" w:tplc="48902A92">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93E4160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C7AE45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47A9246">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242ABC">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FC27E2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D00BF6E">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D07E9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398D14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2F82464"/>
    <w:multiLevelType w:val="hybridMultilevel"/>
    <w:tmpl w:val="76726F4C"/>
    <w:lvl w:ilvl="0" w:tplc="C5D0648C">
      <w:start w:val="1"/>
      <w:numFmt w:val="lowerLetter"/>
      <w:suff w:val="nothing"/>
      <w:lvlText w:val="%1)"/>
      <w:lvlJc w:val="left"/>
      <w:pPr>
        <w:ind w:left="897"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05D44CC9"/>
    <w:multiLevelType w:val="hybridMultilevel"/>
    <w:tmpl w:val="DB20E86A"/>
    <w:lvl w:ilvl="0" w:tplc="D1B22E4E">
      <w:start w:val="1"/>
      <w:numFmt w:val="bullet"/>
      <w:lvlText w:val="•"/>
      <w:lvlJc w:val="left"/>
      <w:pPr>
        <w:tabs>
          <w:tab w:val="left" w:pos="851"/>
          <w:tab w:val="left" w:pos="1080"/>
        </w:tabs>
        <w:ind w:left="330" w:hanging="330"/>
      </w:pPr>
      <w:rPr>
        <w:rFonts w:hAnsi="Arial Unicode MS"/>
        <w:caps w:val="0"/>
        <w:smallCaps w:val="0"/>
        <w:strike w:val="0"/>
        <w:dstrike w:val="0"/>
        <w:color w:val="000000"/>
        <w:spacing w:val="0"/>
        <w:w w:val="100"/>
        <w:kern w:val="0"/>
        <w:position w:val="0"/>
        <w:highlight w:val="none"/>
        <w:vertAlign w:val="baseline"/>
      </w:rPr>
    </w:lvl>
    <w:lvl w:ilvl="1" w:tplc="AC140708">
      <w:start w:val="1"/>
      <w:numFmt w:val="bullet"/>
      <w:lvlText w:val="•"/>
      <w:lvlJc w:val="left"/>
      <w:pPr>
        <w:tabs>
          <w:tab w:val="left" w:pos="851"/>
          <w:tab w:val="left" w:pos="1080"/>
        </w:tabs>
        <w:ind w:left="690" w:hanging="330"/>
      </w:pPr>
      <w:rPr>
        <w:rFonts w:hAnsi="Arial Unicode MS"/>
        <w:caps w:val="0"/>
        <w:smallCaps w:val="0"/>
        <w:strike w:val="0"/>
        <w:dstrike w:val="0"/>
        <w:color w:val="000000"/>
        <w:spacing w:val="0"/>
        <w:w w:val="100"/>
        <w:kern w:val="0"/>
        <w:position w:val="0"/>
        <w:highlight w:val="none"/>
        <w:vertAlign w:val="baseline"/>
      </w:rPr>
    </w:lvl>
    <w:lvl w:ilvl="2" w:tplc="48902A92">
      <w:start w:val="1"/>
      <w:numFmt w:val="bullet"/>
      <w:lvlText w:val=""/>
      <w:lvlJc w:val="left"/>
      <w:pPr>
        <w:tabs>
          <w:tab w:val="left" w:pos="1080"/>
        </w:tabs>
        <w:ind w:left="851"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3" w:tplc="3E36ED16">
      <w:start w:val="1"/>
      <w:numFmt w:val="bullet"/>
      <w:lvlText w:val="·"/>
      <w:lvlJc w:val="left"/>
      <w:pPr>
        <w:tabs>
          <w:tab w:val="left" w:pos="851"/>
        </w:tabs>
        <w:ind w:left="1135"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4CCEAB0">
      <w:start w:val="1"/>
      <w:numFmt w:val="bullet"/>
      <w:lvlText w:val="·"/>
      <w:lvlJc w:val="left"/>
      <w:pPr>
        <w:tabs>
          <w:tab w:val="left" w:pos="851"/>
          <w:tab w:val="left" w:pos="1080"/>
        </w:tabs>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FC5E5D36">
      <w:start w:val="1"/>
      <w:numFmt w:val="bullet"/>
      <w:lvlText w:val="·"/>
      <w:lvlJc w:val="left"/>
      <w:pPr>
        <w:tabs>
          <w:tab w:val="left" w:pos="851"/>
          <w:tab w:val="left" w:pos="1080"/>
        </w:tabs>
        <w:ind w:left="1702"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5B04FA5A">
      <w:start w:val="1"/>
      <w:numFmt w:val="bullet"/>
      <w:lvlText w:val="·"/>
      <w:lvlJc w:val="left"/>
      <w:pPr>
        <w:tabs>
          <w:tab w:val="left" w:pos="851"/>
          <w:tab w:val="left" w:pos="1080"/>
        </w:tabs>
        <w:ind w:left="1985"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1AE9AEC">
      <w:start w:val="1"/>
      <w:numFmt w:val="bullet"/>
      <w:lvlText w:val="·"/>
      <w:lvlJc w:val="left"/>
      <w:pPr>
        <w:tabs>
          <w:tab w:val="left" w:pos="851"/>
          <w:tab w:val="left" w:pos="1080"/>
        </w:tabs>
        <w:ind w:left="226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DF4869CC">
      <w:start w:val="1"/>
      <w:numFmt w:val="bullet"/>
      <w:lvlText w:val="·"/>
      <w:lvlJc w:val="left"/>
      <w:pPr>
        <w:tabs>
          <w:tab w:val="left" w:pos="851"/>
          <w:tab w:val="left" w:pos="1080"/>
        </w:tabs>
        <w:ind w:left="2552"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A3304D4"/>
    <w:multiLevelType w:val="hybridMultilevel"/>
    <w:tmpl w:val="D0920C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5F6988"/>
    <w:multiLevelType w:val="hybridMultilevel"/>
    <w:tmpl w:val="E034E752"/>
    <w:numStyleLink w:val="Stileimportato25"/>
  </w:abstractNum>
  <w:abstractNum w:abstractNumId="8" w15:restartNumberingAfterBreak="0">
    <w:nsid w:val="0D6D3569"/>
    <w:multiLevelType w:val="hybridMultilevel"/>
    <w:tmpl w:val="591A94FE"/>
    <w:styleLink w:val="Stileimportato35"/>
    <w:lvl w:ilvl="0" w:tplc="57942D8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3C63B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43AF65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474A65A">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B94BC3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B8647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44AE71A">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7AD46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62E8C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D8843B1"/>
    <w:multiLevelType w:val="hybridMultilevel"/>
    <w:tmpl w:val="55B67EDE"/>
    <w:styleLink w:val="Stileimportato2"/>
    <w:lvl w:ilvl="0" w:tplc="9DC2A0E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F68A8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C623A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F2AD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B49E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90EC2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49E296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9808A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2618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DD552E2"/>
    <w:multiLevelType w:val="hybridMultilevel"/>
    <w:tmpl w:val="3D7C08F8"/>
    <w:numStyleLink w:val="Stileimportato12"/>
  </w:abstractNum>
  <w:abstractNum w:abstractNumId="11" w15:restartNumberingAfterBreak="0">
    <w:nsid w:val="0E3F441B"/>
    <w:multiLevelType w:val="hybridMultilevel"/>
    <w:tmpl w:val="E034E752"/>
    <w:styleLink w:val="Stileimportato25"/>
    <w:lvl w:ilvl="0" w:tplc="C17650C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DEC8550A">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rPr>
    </w:lvl>
    <w:lvl w:ilvl="2" w:tplc="F9B094AA">
      <w:start w:val="1"/>
      <w:numFmt w:val="lowerRoman"/>
      <w:lvlText w:val="%3."/>
      <w:lvlJc w:val="left"/>
      <w:pPr>
        <w:ind w:left="2084" w:hanging="216"/>
      </w:pPr>
      <w:rPr>
        <w:rFonts w:hAnsi="Arial Unicode MS"/>
        <w:caps w:val="0"/>
        <w:smallCaps w:val="0"/>
        <w:strike w:val="0"/>
        <w:dstrike w:val="0"/>
        <w:color w:val="000000"/>
        <w:spacing w:val="0"/>
        <w:w w:val="100"/>
        <w:kern w:val="0"/>
        <w:position w:val="0"/>
        <w:highlight w:val="none"/>
        <w:vertAlign w:val="baseline"/>
      </w:rPr>
    </w:lvl>
    <w:lvl w:ilvl="3" w:tplc="B2029C8A">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rPr>
    </w:lvl>
    <w:lvl w:ilvl="4" w:tplc="F48079C6">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rPr>
    </w:lvl>
    <w:lvl w:ilvl="5" w:tplc="1B8C0DA6">
      <w:start w:val="1"/>
      <w:numFmt w:val="lowerRoman"/>
      <w:lvlText w:val="%6."/>
      <w:lvlJc w:val="left"/>
      <w:pPr>
        <w:ind w:left="4244" w:hanging="216"/>
      </w:pPr>
      <w:rPr>
        <w:rFonts w:hAnsi="Arial Unicode MS"/>
        <w:caps w:val="0"/>
        <w:smallCaps w:val="0"/>
        <w:strike w:val="0"/>
        <w:dstrike w:val="0"/>
        <w:color w:val="000000"/>
        <w:spacing w:val="0"/>
        <w:w w:val="100"/>
        <w:kern w:val="0"/>
        <w:position w:val="0"/>
        <w:highlight w:val="none"/>
        <w:vertAlign w:val="baseline"/>
      </w:rPr>
    </w:lvl>
    <w:lvl w:ilvl="6" w:tplc="E86898B8">
      <w:start w:val="1"/>
      <w:numFmt w:val="decimal"/>
      <w:lvlText w:val="%7."/>
      <w:lvlJc w:val="left"/>
      <w:pPr>
        <w:ind w:left="4964" w:hanging="284"/>
      </w:pPr>
      <w:rPr>
        <w:rFonts w:hAnsi="Arial Unicode MS"/>
        <w:caps w:val="0"/>
        <w:smallCaps w:val="0"/>
        <w:strike w:val="0"/>
        <w:dstrike w:val="0"/>
        <w:color w:val="000000"/>
        <w:spacing w:val="0"/>
        <w:w w:val="100"/>
        <w:kern w:val="0"/>
        <w:position w:val="0"/>
        <w:highlight w:val="none"/>
        <w:vertAlign w:val="baseline"/>
      </w:rPr>
    </w:lvl>
    <w:lvl w:ilvl="7" w:tplc="5C34AD2A">
      <w:start w:val="1"/>
      <w:numFmt w:val="lowerLetter"/>
      <w:lvlText w:val="%8."/>
      <w:lvlJc w:val="left"/>
      <w:pPr>
        <w:ind w:left="5684" w:hanging="284"/>
      </w:pPr>
      <w:rPr>
        <w:rFonts w:hAnsi="Arial Unicode MS"/>
        <w:caps w:val="0"/>
        <w:smallCaps w:val="0"/>
        <w:strike w:val="0"/>
        <w:dstrike w:val="0"/>
        <w:color w:val="000000"/>
        <w:spacing w:val="0"/>
        <w:w w:val="100"/>
        <w:kern w:val="0"/>
        <w:position w:val="0"/>
        <w:highlight w:val="none"/>
        <w:vertAlign w:val="baseline"/>
      </w:rPr>
    </w:lvl>
    <w:lvl w:ilvl="8" w:tplc="BF769F44">
      <w:start w:val="1"/>
      <w:numFmt w:val="lowerRoman"/>
      <w:lvlText w:val="%9."/>
      <w:lvlJc w:val="left"/>
      <w:pPr>
        <w:ind w:left="6404" w:hanging="21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0EFD2DD9"/>
    <w:multiLevelType w:val="hybridMultilevel"/>
    <w:tmpl w:val="A44EEB22"/>
    <w:numStyleLink w:val="Stileimportato1"/>
  </w:abstractNum>
  <w:abstractNum w:abstractNumId="13" w15:restartNumberingAfterBreak="0">
    <w:nsid w:val="158A73BE"/>
    <w:multiLevelType w:val="hybridMultilevel"/>
    <w:tmpl w:val="3806BBAC"/>
    <w:styleLink w:val="Stileimportato32"/>
    <w:lvl w:ilvl="0" w:tplc="59BA904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3EBE6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E129E7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76B548">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35C1A2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A4A24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8B06964">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F9E9D6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E08A83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169A4961"/>
    <w:multiLevelType w:val="hybridMultilevel"/>
    <w:tmpl w:val="8470388A"/>
    <w:styleLink w:val="Stileimportato36"/>
    <w:lvl w:ilvl="0" w:tplc="7EB8C3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58BC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7B2BF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55A3D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7C2B5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F8A4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CCA84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BEAA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3056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17AB289D"/>
    <w:multiLevelType w:val="hybridMultilevel"/>
    <w:tmpl w:val="E6C495CE"/>
    <w:numStyleLink w:val="Stileimportato5"/>
  </w:abstractNum>
  <w:abstractNum w:abstractNumId="16" w15:restartNumberingAfterBreak="0">
    <w:nsid w:val="1C8E3711"/>
    <w:multiLevelType w:val="hybridMultilevel"/>
    <w:tmpl w:val="7722D01E"/>
    <w:lvl w:ilvl="0" w:tplc="C5D0648C">
      <w:start w:val="3"/>
      <w:numFmt w:val="bullet"/>
      <w:lvlText w:val=""/>
      <w:lvlJc w:val="left"/>
      <w:pPr>
        <w:ind w:left="720" w:hanging="360"/>
      </w:pPr>
      <w:rPr>
        <w:rFonts w:ascii="Symbol" w:eastAsia="Times New Roman" w:hAnsi="Symbol" w:cs="Calibri" w:hint="default"/>
        <w:b w:val="0"/>
        <w:bCs w:val="0"/>
        <w:i w:val="0"/>
        <w:iCs w:val="0"/>
        <w:caps w:val="0"/>
        <w:smallCaps w:val="0"/>
        <w:strike w:val="0"/>
        <w:dstrike w:val="0"/>
        <w:color w:val="auto"/>
        <w:spacing w:val="0"/>
        <w:w w:val="100"/>
        <w:kern w:val="0"/>
        <w:position w:val="0"/>
        <w:highlight w:val="none"/>
        <w:vertAlign w:val="baseline"/>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1CCE3CF1"/>
    <w:multiLevelType w:val="hybridMultilevel"/>
    <w:tmpl w:val="585E7E5E"/>
    <w:lvl w:ilvl="0" w:tplc="48902A92">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C2640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F1CD5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62A5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BAA00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FB441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774E5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4AA1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2A85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1FC8764D"/>
    <w:multiLevelType w:val="hybridMultilevel"/>
    <w:tmpl w:val="6E32FA6A"/>
    <w:lvl w:ilvl="0" w:tplc="4F9C782C">
      <w:start w:val="1"/>
      <w:numFmt w:val="lowerLetter"/>
      <w:lvlText w:val="%1."/>
      <w:lvlJc w:val="left"/>
      <w:pPr>
        <w:tabs>
          <w:tab w:val="left" w:pos="720"/>
        </w:tabs>
        <w:ind w:left="373" w:hanging="283"/>
      </w:pPr>
      <w:rPr>
        <w:rFonts w:hAnsi="Arial Unicode MS"/>
        <w:caps w:val="0"/>
        <w:smallCaps w:val="0"/>
        <w:strike w:val="0"/>
        <w:dstrike w:val="0"/>
        <w:color w:val="000000"/>
        <w:spacing w:val="0"/>
        <w:w w:val="100"/>
        <w:kern w:val="0"/>
        <w:position w:val="0"/>
        <w:sz w:val="20"/>
        <w:szCs w:val="20"/>
        <w:highlight w:val="none"/>
        <w:vertAlign w:val="baseline"/>
      </w:rPr>
    </w:lvl>
    <w:lvl w:ilvl="1" w:tplc="A1A859D8">
      <w:start w:val="1"/>
      <w:numFmt w:val="lowerLetter"/>
      <w:lvlText w:val="%2."/>
      <w:lvlJc w:val="left"/>
      <w:pPr>
        <w:tabs>
          <w:tab w:val="left" w:pos="720"/>
        </w:tabs>
        <w:ind w:left="1093" w:hanging="283"/>
      </w:pPr>
      <w:rPr>
        <w:rFonts w:hAnsi="Arial Unicode MS"/>
        <w:caps w:val="0"/>
        <w:smallCaps w:val="0"/>
        <w:strike w:val="0"/>
        <w:dstrike w:val="0"/>
        <w:color w:val="000000"/>
        <w:spacing w:val="0"/>
        <w:w w:val="100"/>
        <w:kern w:val="0"/>
        <w:position w:val="0"/>
        <w:highlight w:val="none"/>
        <w:vertAlign w:val="baseline"/>
      </w:rPr>
    </w:lvl>
    <w:lvl w:ilvl="2" w:tplc="25D6F08A">
      <w:start w:val="1"/>
      <w:numFmt w:val="lowerRoman"/>
      <w:lvlText w:val="%3."/>
      <w:lvlJc w:val="left"/>
      <w:pPr>
        <w:tabs>
          <w:tab w:val="left" w:pos="720"/>
        </w:tabs>
        <w:ind w:left="1813" w:hanging="215"/>
      </w:pPr>
      <w:rPr>
        <w:rFonts w:hAnsi="Arial Unicode MS"/>
        <w:caps w:val="0"/>
        <w:smallCaps w:val="0"/>
        <w:strike w:val="0"/>
        <w:dstrike w:val="0"/>
        <w:color w:val="000000"/>
        <w:spacing w:val="0"/>
        <w:w w:val="100"/>
        <w:kern w:val="0"/>
        <w:position w:val="0"/>
        <w:highlight w:val="none"/>
        <w:vertAlign w:val="baseline"/>
      </w:rPr>
    </w:lvl>
    <w:lvl w:ilvl="3" w:tplc="802C9FB6">
      <w:start w:val="1"/>
      <w:numFmt w:val="decimal"/>
      <w:lvlText w:val="%4."/>
      <w:lvlJc w:val="left"/>
      <w:pPr>
        <w:tabs>
          <w:tab w:val="left" w:pos="720"/>
        </w:tabs>
        <w:ind w:left="2533" w:hanging="283"/>
      </w:pPr>
      <w:rPr>
        <w:rFonts w:hAnsi="Arial Unicode MS"/>
        <w:caps w:val="0"/>
        <w:smallCaps w:val="0"/>
        <w:strike w:val="0"/>
        <w:dstrike w:val="0"/>
        <w:color w:val="000000"/>
        <w:spacing w:val="0"/>
        <w:w w:val="100"/>
        <w:kern w:val="0"/>
        <w:position w:val="0"/>
        <w:highlight w:val="none"/>
        <w:vertAlign w:val="baseline"/>
      </w:rPr>
    </w:lvl>
    <w:lvl w:ilvl="4" w:tplc="B6320AD4">
      <w:start w:val="1"/>
      <w:numFmt w:val="lowerLetter"/>
      <w:lvlText w:val="%5."/>
      <w:lvlJc w:val="left"/>
      <w:pPr>
        <w:tabs>
          <w:tab w:val="left" w:pos="720"/>
        </w:tabs>
        <w:ind w:left="3253" w:hanging="283"/>
      </w:pPr>
      <w:rPr>
        <w:rFonts w:hAnsi="Arial Unicode MS"/>
        <w:caps w:val="0"/>
        <w:smallCaps w:val="0"/>
        <w:strike w:val="0"/>
        <w:dstrike w:val="0"/>
        <w:color w:val="000000"/>
        <w:spacing w:val="0"/>
        <w:w w:val="100"/>
        <w:kern w:val="0"/>
        <w:position w:val="0"/>
        <w:highlight w:val="none"/>
        <w:vertAlign w:val="baseline"/>
      </w:rPr>
    </w:lvl>
    <w:lvl w:ilvl="5" w:tplc="D9289430">
      <w:start w:val="1"/>
      <w:numFmt w:val="lowerRoman"/>
      <w:lvlText w:val="%6."/>
      <w:lvlJc w:val="left"/>
      <w:pPr>
        <w:tabs>
          <w:tab w:val="left" w:pos="720"/>
        </w:tabs>
        <w:ind w:left="3973" w:hanging="215"/>
      </w:pPr>
      <w:rPr>
        <w:rFonts w:hAnsi="Arial Unicode MS"/>
        <w:caps w:val="0"/>
        <w:smallCaps w:val="0"/>
        <w:strike w:val="0"/>
        <w:dstrike w:val="0"/>
        <w:color w:val="000000"/>
        <w:spacing w:val="0"/>
        <w:w w:val="100"/>
        <w:kern w:val="0"/>
        <w:position w:val="0"/>
        <w:highlight w:val="none"/>
        <w:vertAlign w:val="baseline"/>
      </w:rPr>
    </w:lvl>
    <w:lvl w:ilvl="6" w:tplc="595698FE">
      <w:start w:val="1"/>
      <w:numFmt w:val="decimal"/>
      <w:lvlText w:val="%7."/>
      <w:lvlJc w:val="left"/>
      <w:pPr>
        <w:tabs>
          <w:tab w:val="left" w:pos="720"/>
        </w:tabs>
        <w:ind w:left="4693" w:hanging="283"/>
      </w:pPr>
      <w:rPr>
        <w:rFonts w:hAnsi="Arial Unicode MS"/>
        <w:caps w:val="0"/>
        <w:smallCaps w:val="0"/>
        <w:strike w:val="0"/>
        <w:dstrike w:val="0"/>
        <w:color w:val="000000"/>
        <w:spacing w:val="0"/>
        <w:w w:val="100"/>
        <w:kern w:val="0"/>
        <w:position w:val="0"/>
        <w:highlight w:val="none"/>
        <w:vertAlign w:val="baseline"/>
      </w:rPr>
    </w:lvl>
    <w:lvl w:ilvl="7" w:tplc="C106AEA8">
      <w:start w:val="1"/>
      <w:numFmt w:val="lowerLetter"/>
      <w:lvlText w:val="%8."/>
      <w:lvlJc w:val="left"/>
      <w:pPr>
        <w:tabs>
          <w:tab w:val="left" w:pos="720"/>
        </w:tabs>
        <w:ind w:left="5413" w:hanging="283"/>
      </w:pPr>
      <w:rPr>
        <w:rFonts w:hAnsi="Arial Unicode MS"/>
        <w:caps w:val="0"/>
        <w:smallCaps w:val="0"/>
        <w:strike w:val="0"/>
        <w:dstrike w:val="0"/>
        <w:color w:val="000000"/>
        <w:spacing w:val="0"/>
        <w:w w:val="100"/>
        <w:kern w:val="0"/>
        <w:position w:val="0"/>
        <w:highlight w:val="none"/>
        <w:vertAlign w:val="baseline"/>
      </w:rPr>
    </w:lvl>
    <w:lvl w:ilvl="8" w:tplc="F98296CE">
      <w:start w:val="1"/>
      <w:numFmt w:val="lowerRoman"/>
      <w:lvlText w:val="%9."/>
      <w:lvlJc w:val="left"/>
      <w:pPr>
        <w:tabs>
          <w:tab w:val="left" w:pos="720"/>
        </w:tabs>
        <w:ind w:left="6133" w:hanging="215"/>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560079D"/>
    <w:multiLevelType w:val="hybridMultilevel"/>
    <w:tmpl w:val="71263C4A"/>
    <w:styleLink w:val="Stileimportato19"/>
    <w:lvl w:ilvl="0" w:tplc="6DBC548C">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276AB62">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86EAFC">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2EF606">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0BAD716">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D8A1C8">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52E1236">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82C0340">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B805896">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25DC2443"/>
    <w:multiLevelType w:val="hybridMultilevel"/>
    <w:tmpl w:val="9D2C5070"/>
    <w:lvl w:ilvl="0" w:tplc="6F3E37F4">
      <w:start w:val="1"/>
      <w:numFmt w:val="lowerLetter"/>
      <w:lvlText w:val="%1."/>
      <w:lvlJc w:val="left"/>
      <w:pPr>
        <w:tabs>
          <w:tab w:val="left" w:pos="720"/>
        </w:tabs>
        <w:ind w:left="373" w:hanging="283"/>
      </w:pPr>
      <w:rPr>
        <w:rFonts w:hAnsi="Arial Unicode MS"/>
        <w:caps w:val="0"/>
        <w:smallCaps w:val="0"/>
        <w:strike w:val="0"/>
        <w:dstrike w:val="0"/>
        <w:color w:val="000000"/>
        <w:spacing w:val="0"/>
        <w:w w:val="100"/>
        <w:kern w:val="0"/>
        <w:position w:val="0"/>
        <w:sz w:val="20"/>
        <w:szCs w:val="20"/>
        <w:highlight w:val="none"/>
        <w:vertAlign w:val="baseline"/>
      </w:rPr>
    </w:lvl>
    <w:lvl w:ilvl="1" w:tplc="EF34628C">
      <w:start w:val="1"/>
      <w:numFmt w:val="lowerLetter"/>
      <w:lvlText w:val="%2."/>
      <w:lvlJc w:val="left"/>
      <w:pPr>
        <w:tabs>
          <w:tab w:val="left" w:pos="720"/>
        </w:tabs>
        <w:ind w:left="1093" w:hanging="283"/>
      </w:pPr>
      <w:rPr>
        <w:rFonts w:hAnsi="Arial Unicode MS"/>
        <w:caps w:val="0"/>
        <w:smallCaps w:val="0"/>
        <w:strike w:val="0"/>
        <w:dstrike w:val="0"/>
        <w:color w:val="000000"/>
        <w:spacing w:val="0"/>
        <w:w w:val="100"/>
        <w:kern w:val="0"/>
        <w:position w:val="0"/>
        <w:highlight w:val="none"/>
        <w:vertAlign w:val="baseline"/>
      </w:rPr>
    </w:lvl>
    <w:lvl w:ilvl="2" w:tplc="14EE6E68">
      <w:start w:val="1"/>
      <w:numFmt w:val="lowerRoman"/>
      <w:lvlText w:val="%3."/>
      <w:lvlJc w:val="left"/>
      <w:pPr>
        <w:tabs>
          <w:tab w:val="left" w:pos="720"/>
        </w:tabs>
        <w:ind w:left="1813" w:hanging="215"/>
      </w:pPr>
      <w:rPr>
        <w:rFonts w:hAnsi="Arial Unicode MS"/>
        <w:caps w:val="0"/>
        <w:smallCaps w:val="0"/>
        <w:strike w:val="0"/>
        <w:dstrike w:val="0"/>
        <w:color w:val="000000"/>
        <w:spacing w:val="0"/>
        <w:w w:val="100"/>
        <w:kern w:val="0"/>
        <w:position w:val="0"/>
        <w:highlight w:val="none"/>
        <w:vertAlign w:val="baseline"/>
      </w:rPr>
    </w:lvl>
    <w:lvl w:ilvl="3" w:tplc="0CEAB1DA">
      <w:start w:val="1"/>
      <w:numFmt w:val="decimal"/>
      <w:lvlText w:val="%4."/>
      <w:lvlJc w:val="left"/>
      <w:pPr>
        <w:tabs>
          <w:tab w:val="left" w:pos="720"/>
        </w:tabs>
        <w:ind w:left="2533" w:hanging="283"/>
      </w:pPr>
      <w:rPr>
        <w:rFonts w:hAnsi="Arial Unicode MS"/>
        <w:caps w:val="0"/>
        <w:smallCaps w:val="0"/>
        <w:strike w:val="0"/>
        <w:dstrike w:val="0"/>
        <w:color w:val="000000"/>
        <w:spacing w:val="0"/>
        <w:w w:val="100"/>
        <w:kern w:val="0"/>
        <w:position w:val="0"/>
        <w:highlight w:val="none"/>
        <w:vertAlign w:val="baseline"/>
      </w:rPr>
    </w:lvl>
    <w:lvl w:ilvl="4" w:tplc="93B8A340">
      <w:start w:val="1"/>
      <w:numFmt w:val="lowerLetter"/>
      <w:lvlText w:val="%5."/>
      <w:lvlJc w:val="left"/>
      <w:pPr>
        <w:tabs>
          <w:tab w:val="left" w:pos="720"/>
        </w:tabs>
        <w:ind w:left="3253" w:hanging="283"/>
      </w:pPr>
      <w:rPr>
        <w:rFonts w:hAnsi="Arial Unicode MS"/>
        <w:caps w:val="0"/>
        <w:smallCaps w:val="0"/>
        <w:strike w:val="0"/>
        <w:dstrike w:val="0"/>
        <w:color w:val="000000"/>
        <w:spacing w:val="0"/>
        <w:w w:val="100"/>
        <w:kern w:val="0"/>
        <w:position w:val="0"/>
        <w:highlight w:val="none"/>
        <w:vertAlign w:val="baseline"/>
      </w:rPr>
    </w:lvl>
    <w:lvl w:ilvl="5" w:tplc="6F940C16">
      <w:start w:val="1"/>
      <w:numFmt w:val="lowerRoman"/>
      <w:lvlText w:val="%6."/>
      <w:lvlJc w:val="left"/>
      <w:pPr>
        <w:tabs>
          <w:tab w:val="left" w:pos="720"/>
        </w:tabs>
        <w:ind w:left="3973" w:hanging="215"/>
      </w:pPr>
      <w:rPr>
        <w:rFonts w:hAnsi="Arial Unicode MS"/>
        <w:caps w:val="0"/>
        <w:smallCaps w:val="0"/>
        <w:strike w:val="0"/>
        <w:dstrike w:val="0"/>
        <w:color w:val="000000"/>
        <w:spacing w:val="0"/>
        <w:w w:val="100"/>
        <w:kern w:val="0"/>
        <w:position w:val="0"/>
        <w:highlight w:val="none"/>
        <w:vertAlign w:val="baseline"/>
      </w:rPr>
    </w:lvl>
    <w:lvl w:ilvl="6" w:tplc="FD8C8350">
      <w:start w:val="1"/>
      <w:numFmt w:val="decimal"/>
      <w:lvlText w:val="%7."/>
      <w:lvlJc w:val="left"/>
      <w:pPr>
        <w:tabs>
          <w:tab w:val="left" w:pos="720"/>
        </w:tabs>
        <w:ind w:left="4693" w:hanging="283"/>
      </w:pPr>
      <w:rPr>
        <w:rFonts w:hAnsi="Arial Unicode MS"/>
        <w:caps w:val="0"/>
        <w:smallCaps w:val="0"/>
        <w:strike w:val="0"/>
        <w:dstrike w:val="0"/>
        <w:color w:val="000000"/>
        <w:spacing w:val="0"/>
        <w:w w:val="100"/>
        <w:kern w:val="0"/>
        <w:position w:val="0"/>
        <w:highlight w:val="none"/>
        <w:vertAlign w:val="baseline"/>
      </w:rPr>
    </w:lvl>
    <w:lvl w:ilvl="7" w:tplc="214A953E">
      <w:start w:val="1"/>
      <w:numFmt w:val="lowerLetter"/>
      <w:lvlText w:val="%8."/>
      <w:lvlJc w:val="left"/>
      <w:pPr>
        <w:tabs>
          <w:tab w:val="left" w:pos="720"/>
        </w:tabs>
        <w:ind w:left="5413" w:hanging="283"/>
      </w:pPr>
      <w:rPr>
        <w:rFonts w:hAnsi="Arial Unicode MS"/>
        <w:caps w:val="0"/>
        <w:smallCaps w:val="0"/>
        <w:strike w:val="0"/>
        <w:dstrike w:val="0"/>
        <w:color w:val="000000"/>
        <w:spacing w:val="0"/>
        <w:w w:val="100"/>
        <w:kern w:val="0"/>
        <w:position w:val="0"/>
        <w:highlight w:val="none"/>
        <w:vertAlign w:val="baseline"/>
      </w:rPr>
    </w:lvl>
    <w:lvl w:ilvl="8" w:tplc="F78C4F14">
      <w:start w:val="1"/>
      <w:numFmt w:val="lowerRoman"/>
      <w:lvlText w:val="%9."/>
      <w:lvlJc w:val="left"/>
      <w:pPr>
        <w:tabs>
          <w:tab w:val="left" w:pos="720"/>
        </w:tabs>
        <w:ind w:left="6133" w:hanging="215"/>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62E7B12"/>
    <w:multiLevelType w:val="hybridMultilevel"/>
    <w:tmpl w:val="5340558C"/>
    <w:lvl w:ilvl="0" w:tplc="3C4EDCD2">
      <w:start w:val="1"/>
      <w:numFmt w:val="lowerLetter"/>
      <w:lvlText w:val="%1."/>
      <w:lvlJc w:val="left"/>
      <w:pPr>
        <w:tabs>
          <w:tab w:val="left" w:pos="720"/>
        </w:tabs>
        <w:ind w:left="373" w:hanging="283"/>
      </w:pPr>
      <w:rPr>
        <w:rFonts w:hAnsi="Arial Unicode MS"/>
        <w:caps w:val="0"/>
        <w:smallCaps w:val="0"/>
        <w:strike w:val="0"/>
        <w:dstrike w:val="0"/>
        <w:color w:val="000000"/>
        <w:spacing w:val="0"/>
        <w:w w:val="100"/>
        <w:kern w:val="0"/>
        <w:position w:val="0"/>
        <w:sz w:val="20"/>
        <w:szCs w:val="20"/>
        <w:highlight w:val="none"/>
        <w:vertAlign w:val="baseline"/>
      </w:rPr>
    </w:lvl>
    <w:lvl w:ilvl="1" w:tplc="05027592">
      <w:start w:val="1"/>
      <w:numFmt w:val="lowerLetter"/>
      <w:lvlText w:val="%2."/>
      <w:lvlJc w:val="left"/>
      <w:pPr>
        <w:tabs>
          <w:tab w:val="left" w:pos="720"/>
        </w:tabs>
        <w:ind w:left="1093" w:hanging="283"/>
      </w:pPr>
      <w:rPr>
        <w:rFonts w:hAnsi="Arial Unicode MS"/>
        <w:caps w:val="0"/>
        <w:smallCaps w:val="0"/>
        <w:strike w:val="0"/>
        <w:dstrike w:val="0"/>
        <w:color w:val="000000"/>
        <w:spacing w:val="0"/>
        <w:w w:val="100"/>
        <w:kern w:val="0"/>
        <w:position w:val="0"/>
        <w:highlight w:val="none"/>
        <w:vertAlign w:val="baseline"/>
      </w:rPr>
    </w:lvl>
    <w:lvl w:ilvl="2" w:tplc="C3EA9558">
      <w:start w:val="1"/>
      <w:numFmt w:val="lowerRoman"/>
      <w:lvlText w:val="%3."/>
      <w:lvlJc w:val="left"/>
      <w:pPr>
        <w:tabs>
          <w:tab w:val="left" w:pos="720"/>
        </w:tabs>
        <w:ind w:left="1813" w:hanging="215"/>
      </w:pPr>
      <w:rPr>
        <w:rFonts w:hAnsi="Arial Unicode MS"/>
        <w:caps w:val="0"/>
        <w:smallCaps w:val="0"/>
        <w:strike w:val="0"/>
        <w:dstrike w:val="0"/>
        <w:color w:val="000000"/>
        <w:spacing w:val="0"/>
        <w:w w:val="100"/>
        <w:kern w:val="0"/>
        <w:position w:val="0"/>
        <w:highlight w:val="none"/>
        <w:vertAlign w:val="baseline"/>
      </w:rPr>
    </w:lvl>
    <w:lvl w:ilvl="3" w:tplc="F1FACEEC">
      <w:start w:val="1"/>
      <w:numFmt w:val="decimal"/>
      <w:lvlText w:val="%4."/>
      <w:lvlJc w:val="left"/>
      <w:pPr>
        <w:tabs>
          <w:tab w:val="left" w:pos="720"/>
        </w:tabs>
        <w:ind w:left="2533" w:hanging="283"/>
      </w:pPr>
      <w:rPr>
        <w:rFonts w:hAnsi="Arial Unicode MS"/>
        <w:caps w:val="0"/>
        <w:smallCaps w:val="0"/>
        <w:strike w:val="0"/>
        <w:dstrike w:val="0"/>
        <w:color w:val="000000"/>
        <w:spacing w:val="0"/>
        <w:w w:val="100"/>
        <w:kern w:val="0"/>
        <w:position w:val="0"/>
        <w:highlight w:val="none"/>
        <w:vertAlign w:val="baseline"/>
      </w:rPr>
    </w:lvl>
    <w:lvl w:ilvl="4" w:tplc="EF66A2CC">
      <w:start w:val="1"/>
      <w:numFmt w:val="lowerLetter"/>
      <w:lvlText w:val="%5."/>
      <w:lvlJc w:val="left"/>
      <w:pPr>
        <w:tabs>
          <w:tab w:val="left" w:pos="720"/>
        </w:tabs>
        <w:ind w:left="3253" w:hanging="283"/>
      </w:pPr>
      <w:rPr>
        <w:rFonts w:hAnsi="Arial Unicode MS"/>
        <w:caps w:val="0"/>
        <w:smallCaps w:val="0"/>
        <w:strike w:val="0"/>
        <w:dstrike w:val="0"/>
        <w:color w:val="000000"/>
        <w:spacing w:val="0"/>
        <w:w w:val="100"/>
        <w:kern w:val="0"/>
        <w:position w:val="0"/>
        <w:highlight w:val="none"/>
        <w:vertAlign w:val="baseline"/>
      </w:rPr>
    </w:lvl>
    <w:lvl w:ilvl="5" w:tplc="D696FB7A">
      <w:start w:val="1"/>
      <w:numFmt w:val="lowerRoman"/>
      <w:lvlText w:val="%6."/>
      <w:lvlJc w:val="left"/>
      <w:pPr>
        <w:tabs>
          <w:tab w:val="left" w:pos="720"/>
        </w:tabs>
        <w:ind w:left="3973" w:hanging="215"/>
      </w:pPr>
      <w:rPr>
        <w:rFonts w:hAnsi="Arial Unicode MS"/>
        <w:caps w:val="0"/>
        <w:smallCaps w:val="0"/>
        <w:strike w:val="0"/>
        <w:dstrike w:val="0"/>
        <w:color w:val="000000"/>
        <w:spacing w:val="0"/>
        <w:w w:val="100"/>
        <w:kern w:val="0"/>
        <w:position w:val="0"/>
        <w:highlight w:val="none"/>
        <w:vertAlign w:val="baseline"/>
      </w:rPr>
    </w:lvl>
    <w:lvl w:ilvl="6" w:tplc="169847F4">
      <w:start w:val="1"/>
      <w:numFmt w:val="decimal"/>
      <w:lvlText w:val="%7."/>
      <w:lvlJc w:val="left"/>
      <w:pPr>
        <w:tabs>
          <w:tab w:val="left" w:pos="720"/>
        </w:tabs>
        <w:ind w:left="4693" w:hanging="283"/>
      </w:pPr>
      <w:rPr>
        <w:rFonts w:hAnsi="Arial Unicode MS"/>
        <w:caps w:val="0"/>
        <w:smallCaps w:val="0"/>
        <w:strike w:val="0"/>
        <w:dstrike w:val="0"/>
        <w:color w:val="000000"/>
        <w:spacing w:val="0"/>
        <w:w w:val="100"/>
        <w:kern w:val="0"/>
        <w:position w:val="0"/>
        <w:highlight w:val="none"/>
        <w:vertAlign w:val="baseline"/>
      </w:rPr>
    </w:lvl>
    <w:lvl w:ilvl="7" w:tplc="E18A1696">
      <w:start w:val="1"/>
      <w:numFmt w:val="lowerLetter"/>
      <w:lvlText w:val="%8."/>
      <w:lvlJc w:val="left"/>
      <w:pPr>
        <w:tabs>
          <w:tab w:val="left" w:pos="720"/>
        </w:tabs>
        <w:ind w:left="5413" w:hanging="283"/>
      </w:pPr>
      <w:rPr>
        <w:rFonts w:hAnsi="Arial Unicode MS"/>
        <w:caps w:val="0"/>
        <w:smallCaps w:val="0"/>
        <w:strike w:val="0"/>
        <w:dstrike w:val="0"/>
        <w:color w:val="000000"/>
        <w:spacing w:val="0"/>
        <w:w w:val="100"/>
        <w:kern w:val="0"/>
        <w:position w:val="0"/>
        <w:highlight w:val="none"/>
        <w:vertAlign w:val="baseline"/>
      </w:rPr>
    </w:lvl>
    <w:lvl w:ilvl="8" w:tplc="C434B782">
      <w:start w:val="1"/>
      <w:numFmt w:val="lowerRoman"/>
      <w:lvlText w:val="%9."/>
      <w:lvlJc w:val="left"/>
      <w:pPr>
        <w:tabs>
          <w:tab w:val="left" w:pos="720"/>
        </w:tabs>
        <w:ind w:left="6133" w:hanging="215"/>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2AA82E4E"/>
    <w:multiLevelType w:val="hybridMultilevel"/>
    <w:tmpl w:val="3F982A5A"/>
    <w:lvl w:ilvl="0" w:tplc="48902A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E7E5A11"/>
    <w:multiLevelType w:val="hybridMultilevel"/>
    <w:tmpl w:val="3386ED6C"/>
    <w:lvl w:ilvl="0" w:tplc="48902A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EBF152A"/>
    <w:multiLevelType w:val="hybridMultilevel"/>
    <w:tmpl w:val="30EE8CA0"/>
    <w:lvl w:ilvl="0" w:tplc="48902A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EDE2E34"/>
    <w:multiLevelType w:val="hybridMultilevel"/>
    <w:tmpl w:val="7A8AA510"/>
    <w:lvl w:ilvl="0" w:tplc="48902A92">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035055A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538EEA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4D42B7E">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93A4D5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B8828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5269BB0">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9D2270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E54733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2AE7165"/>
    <w:multiLevelType w:val="hybridMultilevel"/>
    <w:tmpl w:val="ED207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5C32B76"/>
    <w:multiLevelType w:val="hybridMultilevel"/>
    <w:tmpl w:val="202EEE8C"/>
    <w:lvl w:ilvl="0" w:tplc="3A18380C">
      <w:start w:val="1"/>
      <w:numFmt w:val="lowerLetter"/>
      <w:lvlText w:val="%1."/>
      <w:lvlJc w:val="left"/>
      <w:pPr>
        <w:tabs>
          <w:tab w:val="left" w:pos="720"/>
        </w:tabs>
        <w:ind w:left="373" w:hanging="283"/>
      </w:pPr>
      <w:rPr>
        <w:rFonts w:hAnsi="Arial Unicode MS"/>
        <w:caps w:val="0"/>
        <w:smallCaps w:val="0"/>
        <w:strike w:val="0"/>
        <w:dstrike w:val="0"/>
        <w:color w:val="000000"/>
        <w:spacing w:val="0"/>
        <w:w w:val="100"/>
        <w:kern w:val="0"/>
        <w:position w:val="0"/>
        <w:sz w:val="20"/>
        <w:szCs w:val="20"/>
        <w:highlight w:val="none"/>
        <w:vertAlign w:val="baseline"/>
      </w:rPr>
    </w:lvl>
    <w:lvl w:ilvl="1" w:tplc="7F5EBF68">
      <w:start w:val="1"/>
      <w:numFmt w:val="lowerLetter"/>
      <w:lvlText w:val="%2."/>
      <w:lvlJc w:val="left"/>
      <w:pPr>
        <w:tabs>
          <w:tab w:val="left" w:pos="720"/>
        </w:tabs>
        <w:ind w:left="1093" w:hanging="283"/>
      </w:pPr>
      <w:rPr>
        <w:rFonts w:hAnsi="Arial Unicode MS"/>
        <w:caps w:val="0"/>
        <w:smallCaps w:val="0"/>
        <w:strike w:val="0"/>
        <w:dstrike w:val="0"/>
        <w:color w:val="000000"/>
        <w:spacing w:val="0"/>
        <w:w w:val="100"/>
        <w:kern w:val="0"/>
        <w:position w:val="0"/>
        <w:highlight w:val="none"/>
        <w:vertAlign w:val="baseline"/>
      </w:rPr>
    </w:lvl>
    <w:lvl w:ilvl="2" w:tplc="6EC4E86A">
      <w:start w:val="1"/>
      <w:numFmt w:val="lowerRoman"/>
      <w:lvlText w:val="%3."/>
      <w:lvlJc w:val="left"/>
      <w:pPr>
        <w:tabs>
          <w:tab w:val="left" w:pos="720"/>
        </w:tabs>
        <w:ind w:left="1813" w:hanging="215"/>
      </w:pPr>
      <w:rPr>
        <w:rFonts w:hAnsi="Arial Unicode MS"/>
        <w:caps w:val="0"/>
        <w:smallCaps w:val="0"/>
        <w:strike w:val="0"/>
        <w:dstrike w:val="0"/>
        <w:color w:val="000000"/>
        <w:spacing w:val="0"/>
        <w:w w:val="100"/>
        <w:kern w:val="0"/>
        <w:position w:val="0"/>
        <w:highlight w:val="none"/>
        <w:vertAlign w:val="baseline"/>
      </w:rPr>
    </w:lvl>
    <w:lvl w:ilvl="3" w:tplc="CE46E82A">
      <w:start w:val="1"/>
      <w:numFmt w:val="decimal"/>
      <w:lvlText w:val="%4."/>
      <w:lvlJc w:val="left"/>
      <w:pPr>
        <w:tabs>
          <w:tab w:val="left" w:pos="720"/>
        </w:tabs>
        <w:ind w:left="2533" w:hanging="283"/>
      </w:pPr>
      <w:rPr>
        <w:rFonts w:hAnsi="Arial Unicode MS"/>
        <w:caps w:val="0"/>
        <w:smallCaps w:val="0"/>
        <w:strike w:val="0"/>
        <w:dstrike w:val="0"/>
        <w:color w:val="000000"/>
        <w:spacing w:val="0"/>
        <w:w w:val="100"/>
        <w:kern w:val="0"/>
        <w:position w:val="0"/>
        <w:highlight w:val="none"/>
        <w:vertAlign w:val="baseline"/>
      </w:rPr>
    </w:lvl>
    <w:lvl w:ilvl="4" w:tplc="5478DC38">
      <w:start w:val="1"/>
      <w:numFmt w:val="lowerLetter"/>
      <w:lvlText w:val="%5."/>
      <w:lvlJc w:val="left"/>
      <w:pPr>
        <w:tabs>
          <w:tab w:val="left" w:pos="720"/>
        </w:tabs>
        <w:ind w:left="3253" w:hanging="283"/>
      </w:pPr>
      <w:rPr>
        <w:rFonts w:hAnsi="Arial Unicode MS"/>
        <w:caps w:val="0"/>
        <w:smallCaps w:val="0"/>
        <w:strike w:val="0"/>
        <w:dstrike w:val="0"/>
        <w:color w:val="000000"/>
        <w:spacing w:val="0"/>
        <w:w w:val="100"/>
        <w:kern w:val="0"/>
        <w:position w:val="0"/>
        <w:highlight w:val="none"/>
        <w:vertAlign w:val="baseline"/>
      </w:rPr>
    </w:lvl>
    <w:lvl w:ilvl="5" w:tplc="EA1CB60E">
      <w:start w:val="1"/>
      <w:numFmt w:val="lowerRoman"/>
      <w:lvlText w:val="%6."/>
      <w:lvlJc w:val="left"/>
      <w:pPr>
        <w:tabs>
          <w:tab w:val="left" w:pos="720"/>
        </w:tabs>
        <w:ind w:left="3973" w:hanging="215"/>
      </w:pPr>
      <w:rPr>
        <w:rFonts w:hAnsi="Arial Unicode MS"/>
        <w:caps w:val="0"/>
        <w:smallCaps w:val="0"/>
        <w:strike w:val="0"/>
        <w:dstrike w:val="0"/>
        <w:color w:val="000000"/>
        <w:spacing w:val="0"/>
        <w:w w:val="100"/>
        <w:kern w:val="0"/>
        <w:position w:val="0"/>
        <w:highlight w:val="none"/>
        <w:vertAlign w:val="baseline"/>
      </w:rPr>
    </w:lvl>
    <w:lvl w:ilvl="6" w:tplc="E1204CAE">
      <w:start w:val="1"/>
      <w:numFmt w:val="decimal"/>
      <w:lvlText w:val="%7."/>
      <w:lvlJc w:val="left"/>
      <w:pPr>
        <w:tabs>
          <w:tab w:val="left" w:pos="720"/>
        </w:tabs>
        <w:ind w:left="4693" w:hanging="283"/>
      </w:pPr>
      <w:rPr>
        <w:rFonts w:hAnsi="Arial Unicode MS"/>
        <w:caps w:val="0"/>
        <w:smallCaps w:val="0"/>
        <w:strike w:val="0"/>
        <w:dstrike w:val="0"/>
        <w:color w:val="000000"/>
        <w:spacing w:val="0"/>
        <w:w w:val="100"/>
        <w:kern w:val="0"/>
        <w:position w:val="0"/>
        <w:highlight w:val="none"/>
        <w:vertAlign w:val="baseline"/>
      </w:rPr>
    </w:lvl>
    <w:lvl w:ilvl="7" w:tplc="3D762E3C">
      <w:start w:val="1"/>
      <w:numFmt w:val="lowerLetter"/>
      <w:lvlText w:val="%8."/>
      <w:lvlJc w:val="left"/>
      <w:pPr>
        <w:tabs>
          <w:tab w:val="left" w:pos="720"/>
        </w:tabs>
        <w:ind w:left="5413" w:hanging="283"/>
      </w:pPr>
      <w:rPr>
        <w:rFonts w:hAnsi="Arial Unicode MS"/>
        <w:caps w:val="0"/>
        <w:smallCaps w:val="0"/>
        <w:strike w:val="0"/>
        <w:dstrike w:val="0"/>
        <w:color w:val="000000"/>
        <w:spacing w:val="0"/>
        <w:w w:val="100"/>
        <w:kern w:val="0"/>
        <w:position w:val="0"/>
        <w:highlight w:val="none"/>
        <w:vertAlign w:val="baseline"/>
      </w:rPr>
    </w:lvl>
    <w:lvl w:ilvl="8" w:tplc="0EDC943E">
      <w:start w:val="1"/>
      <w:numFmt w:val="lowerRoman"/>
      <w:lvlText w:val="%9."/>
      <w:lvlJc w:val="left"/>
      <w:pPr>
        <w:tabs>
          <w:tab w:val="left" w:pos="720"/>
        </w:tabs>
        <w:ind w:left="6133" w:hanging="215"/>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6B21ACB"/>
    <w:multiLevelType w:val="hybridMultilevel"/>
    <w:tmpl w:val="4AD65C2A"/>
    <w:lvl w:ilvl="0" w:tplc="0ED6789C">
      <w:start w:val="1"/>
      <w:numFmt w:val="lowerLetter"/>
      <w:lvlText w:val="%1."/>
      <w:lvlJc w:val="left"/>
      <w:pPr>
        <w:tabs>
          <w:tab w:val="left" w:pos="720"/>
        </w:tabs>
        <w:ind w:left="373" w:hanging="283"/>
      </w:pPr>
      <w:rPr>
        <w:rFonts w:hAnsi="Arial Unicode MS"/>
        <w:caps w:val="0"/>
        <w:smallCaps w:val="0"/>
        <w:strike w:val="0"/>
        <w:dstrike w:val="0"/>
        <w:color w:val="000000"/>
        <w:spacing w:val="0"/>
        <w:w w:val="100"/>
        <w:kern w:val="0"/>
        <w:position w:val="0"/>
        <w:sz w:val="20"/>
        <w:szCs w:val="20"/>
        <w:highlight w:val="none"/>
        <w:vertAlign w:val="baseline"/>
      </w:rPr>
    </w:lvl>
    <w:lvl w:ilvl="1" w:tplc="71928222">
      <w:start w:val="1"/>
      <w:numFmt w:val="lowerLetter"/>
      <w:lvlText w:val="%2."/>
      <w:lvlJc w:val="left"/>
      <w:pPr>
        <w:tabs>
          <w:tab w:val="left" w:pos="720"/>
        </w:tabs>
        <w:ind w:left="1093" w:hanging="283"/>
      </w:pPr>
      <w:rPr>
        <w:rFonts w:hAnsi="Arial Unicode MS"/>
        <w:caps w:val="0"/>
        <w:smallCaps w:val="0"/>
        <w:strike w:val="0"/>
        <w:dstrike w:val="0"/>
        <w:color w:val="000000"/>
        <w:spacing w:val="0"/>
        <w:w w:val="100"/>
        <w:kern w:val="0"/>
        <w:position w:val="0"/>
        <w:highlight w:val="none"/>
        <w:vertAlign w:val="baseline"/>
      </w:rPr>
    </w:lvl>
    <w:lvl w:ilvl="2" w:tplc="C11A8652">
      <w:start w:val="1"/>
      <w:numFmt w:val="lowerRoman"/>
      <w:lvlText w:val="%3."/>
      <w:lvlJc w:val="left"/>
      <w:pPr>
        <w:tabs>
          <w:tab w:val="left" w:pos="720"/>
        </w:tabs>
        <w:ind w:left="1813" w:hanging="215"/>
      </w:pPr>
      <w:rPr>
        <w:rFonts w:hAnsi="Arial Unicode MS"/>
        <w:caps w:val="0"/>
        <w:smallCaps w:val="0"/>
        <w:strike w:val="0"/>
        <w:dstrike w:val="0"/>
        <w:color w:val="000000"/>
        <w:spacing w:val="0"/>
        <w:w w:val="100"/>
        <w:kern w:val="0"/>
        <w:position w:val="0"/>
        <w:highlight w:val="none"/>
        <w:vertAlign w:val="baseline"/>
      </w:rPr>
    </w:lvl>
    <w:lvl w:ilvl="3" w:tplc="74901D92">
      <w:start w:val="1"/>
      <w:numFmt w:val="decimal"/>
      <w:lvlText w:val="%4."/>
      <w:lvlJc w:val="left"/>
      <w:pPr>
        <w:tabs>
          <w:tab w:val="left" w:pos="720"/>
        </w:tabs>
        <w:ind w:left="2533" w:hanging="283"/>
      </w:pPr>
      <w:rPr>
        <w:rFonts w:hAnsi="Arial Unicode MS"/>
        <w:caps w:val="0"/>
        <w:smallCaps w:val="0"/>
        <w:strike w:val="0"/>
        <w:dstrike w:val="0"/>
        <w:color w:val="000000"/>
        <w:spacing w:val="0"/>
        <w:w w:val="100"/>
        <w:kern w:val="0"/>
        <w:position w:val="0"/>
        <w:highlight w:val="none"/>
        <w:vertAlign w:val="baseline"/>
      </w:rPr>
    </w:lvl>
    <w:lvl w:ilvl="4" w:tplc="AF5CCEF2">
      <w:start w:val="1"/>
      <w:numFmt w:val="lowerLetter"/>
      <w:lvlText w:val="%5."/>
      <w:lvlJc w:val="left"/>
      <w:pPr>
        <w:tabs>
          <w:tab w:val="left" w:pos="720"/>
        </w:tabs>
        <w:ind w:left="3253" w:hanging="283"/>
      </w:pPr>
      <w:rPr>
        <w:rFonts w:hAnsi="Arial Unicode MS"/>
        <w:caps w:val="0"/>
        <w:smallCaps w:val="0"/>
        <w:strike w:val="0"/>
        <w:dstrike w:val="0"/>
        <w:color w:val="000000"/>
        <w:spacing w:val="0"/>
        <w:w w:val="100"/>
        <w:kern w:val="0"/>
        <w:position w:val="0"/>
        <w:highlight w:val="none"/>
        <w:vertAlign w:val="baseline"/>
      </w:rPr>
    </w:lvl>
    <w:lvl w:ilvl="5" w:tplc="D764A168">
      <w:start w:val="1"/>
      <w:numFmt w:val="lowerRoman"/>
      <w:lvlText w:val="%6."/>
      <w:lvlJc w:val="left"/>
      <w:pPr>
        <w:tabs>
          <w:tab w:val="left" w:pos="720"/>
        </w:tabs>
        <w:ind w:left="3973" w:hanging="215"/>
      </w:pPr>
      <w:rPr>
        <w:rFonts w:hAnsi="Arial Unicode MS"/>
        <w:caps w:val="0"/>
        <w:smallCaps w:val="0"/>
        <w:strike w:val="0"/>
        <w:dstrike w:val="0"/>
        <w:color w:val="000000"/>
        <w:spacing w:val="0"/>
        <w:w w:val="100"/>
        <w:kern w:val="0"/>
        <w:position w:val="0"/>
        <w:highlight w:val="none"/>
        <w:vertAlign w:val="baseline"/>
      </w:rPr>
    </w:lvl>
    <w:lvl w:ilvl="6" w:tplc="A32A03D6">
      <w:start w:val="1"/>
      <w:numFmt w:val="decimal"/>
      <w:lvlText w:val="%7."/>
      <w:lvlJc w:val="left"/>
      <w:pPr>
        <w:tabs>
          <w:tab w:val="left" w:pos="720"/>
        </w:tabs>
        <w:ind w:left="4693" w:hanging="283"/>
      </w:pPr>
      <w:rPr>
        <w:rFonts w:hAnsi="Arial Unicode MS"/>
        <w:caps w:val="0"/>
        <w:smallCaps w:val="0"/>
        <w:strike w:val="0"/>
        <w:dstrike w:val="0"/>
        <w:color w:val="000000"/>
        <w:spacing w:val="0"/>
        <w:w w:val="100"/>
        <w:kern w:val="0"/>
        <w:position w:val="0"/>
        <w:highlight w:val="none"/>
        <w:vertAlign w:val="baseline"/>
      </w:rPr>
    </w:lvl>
    <w:lvl w:ilvl="7" w:tplc="76DC4DC0">
      <w:start w:val="1"/>
      <w:numFmt w:val="lowerLetter"/>
      <w:lvlText w:val="%8."/>
      <w:lvlJc w:val="left"/>
      <w:pPr>
        <w:tabs>
          <w:tab w:val="left" w:pos="720"/>
        </w:tabs>
        <w:ind w:left="5413" w:hanging="283"/>
      </w:pPr>
      <w:rPr>
        <w:rFonts w:hAnsi="Arial Unicode MS"/>
        <w:caps w:val="0"/>
        <w:smallCaps w:val="0"/>
        <w:strike w:val="0"/>
        <w:dstrike w:val="0"/>
        <w:color w:val="000000"/>
        <w:spacing w:val="0"/>
        <w:w w:val="100"/>
        <w:kern w:val="0"/>
        <w:position w:val="0"/>
        <w:highlight w:val="none"/>
        <w:vertAlign w:val="baseline"/>
      </w:rPr>
    </w:lvl>
    <w:lvl w:ilvl="8" w:tplc="4EF6C984">
      <w:start w:val="1"/>
      <w:numFmt w:val="lowerRoman"/>
      <w:lvlText w:val="%9."/>
      <w:lvlJc w:val="left"/>
      <w:pPr>
        <w:tabs>
          <w:tab w:val="left" w:pos="720"/>
        </w:tabs>
        <w:ind w:left="6133" w:hanging="215"/>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6BE6470"/>
    <w:multiLevelType w:val="hybridMultilevel"/>
    <w:tmpl w:val="BF04AAAE"/>
    <w:lvl w:ilvl="0" w:tplc="48902A9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38513451"/>
    <w:multiLevelType w:val="hybridMultilevel"/>
    <w:tmpl w:val="80629764"/>
    <w:styleLink w:val="Stileimportato17"/>
    <w:lvl w:ilvl="0" w:tplc="44F27D52">
      <w:start w:val="1"/>
      <w:numFmt w:val="lowerLetter"/>
      <w:suff w:val="nothing"/>
      <w:lvlText w:val="%1)"/>
      <w:lvlJc w:val="left"/>
      <w:pPr>
        <w:ind w:left="3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1" w:tplc="11A2EC86">
      <w:start w:val="1"/>
      <w:numFmt w:val="lowerLetter"/>
      <w:lvlText w:val="%2)"/>
      <w:lvlJc w:val="left"/>
      <w:pPr>
        <w:ind w:left="567" w:hanging="283"/>
      </w:pPr>
      <w:rPr>
        <w:rFonts w:hAnsi="Arial Unicode MS"/>
        <w:caps w:val="0"/>
        <w:smallCaps w:val="0"/>
        <w:strike w:val="0"/>
        <w:dstrike w:val="0"/>
        <w:color w:val="000000"/>
        <w:spacing w:val="0"/>
        <w:w w:val="100"/>
        <w:kern w:val="0"/>
        <w:position w:val="0"/>
        <w:highlight w:val="none"/>
        <w:vertAlign w:val="baseline"/>
      </w:rPr>
    </w:lvl>
    <w:lvl w:ilvl="2" w:tplc="74127BBC">
      <w:start w:val="1"/>
      <w:numFmt w:val="lowerRoman"/>
      <w:lvlText w:val="%3)"/>
      <w:lvlJc w:val="left"/>
      <w:pPr>
        <w:ind w:left="927" w:hanging="283"/>
      </w:pPr>
      <w:rPr>
        <w:rFonts w:hAnsi="Arial Unicode MS"/>
        <w:caps w:val="0"/>
        <w:smallCaps w:val="0"/>
        <w:strike w:val="0"/>
        <w:dstrike w:val="0"/>
        <w:color w:val="000000"/>
        <w:spacing w:val="0"/>
        <w:w w:val="100"/>
        <w:kern w:val="0"/>
        <w:position w:val="0"/>
        <w:highlight w:val="none"/>
        <w:vertAlign w:val="baseline"/>
      </w:rPr>
    </w:lvl>
    <w:lvl w:ilvl="3" w:tplc="746CC17A">
      <w:start w:val="1"/>
      <w:numFmt w:val="decimal"/>
      <w:lvlText w:val="(%4)"/>
      <w:lvlJc w:val="left"/>
      <w:pPr>
        <w:ind w:left="1287" w:hanging="283"/>
      </w:pPr>
      <w:rPr>
        <w:rFonts w:hAnsi="Arial Unicode MS"/>
        <w:caps w:val="0"/>
        <w:smallCaps w:val="0"/>
        <w:strike w:val="0"/>
        <w:dstrike w:val="0"/>
        <w:color w:val="000000"/>
        <w:spacing w:val="0"/>
        <w:w w:val="100"/>
        <w:kern w:val="0"/>
        <w:position w:val="0"/>
        <w:highlight w:val="none"/>
        <w:vertAlign w:val="baseline"/>
      </w:rPr>
    </w:lvl>
    <w:lvl w:ilvl="4" w:tplc="E6ECA156">
      <w:start w:val="1"/>
      <w:numFmt w:val="lowerLetter"/>
      <w:lvlText w:val="(%5)"/>
      <w:lvlJc w:val="left"/>
      <w:pPr>
        <w:ind w:left="1647" w:hanging="283"/>
      </w:pPr>
      <w:rPr>
        <w:rFonts w:hAnsi="Arial Unicode MS"/>
        <w:caps w:val="0"/>
        <w:smallCaps w:val="0"/>
        <w:strike w:val="0"/>
        <w:dstrike w:val="0"/>
        <w:color w:val="000000"/>
        <w:spacing w:val="0"/>
        <w:w w:val="100"/>
        <w:kern w:val="0"/>
        <w:position w:val="0"/>
        <w:highlight w:val="none"/>
        <w:vertAlign w:val="baseline"/>
      </w:rPr>
    </w:lvl>
    <w:lvl w:ilvl="5" w:tplc="EACC149A">
      <w:start w:val="1"/>
      <w:numFmt w:val="lowerRoman"/>
      <w:lvlText w:val="(%6)"/>
      <w:lvlJc w:val="left"/>
      <w:pPr>
        <w:ind w:left="2007" w:hanging="283"/>
      </w:pPr>
      <w:rPr>
        <w:rFonts w:hAnsi="Arial Unicode MS"/>
        <w:caps w:val="0"/>
        <w:smallCaps w:val="0"/>
        <w:strike w:val="0"/>
        <w:dstrike w:val="0"/>
        <w:color w:val="000000"/>
        <w:spacing w:val="0"/>
        <w:w w:val="100"/>
        <w:kern w:val="0"/>
        <w:position w:val="0"/>
        <w:highlight w:val="none"/>
        <w:vertAlign w:val="baseline"/>
      </w:rPr>
    </w:lvl>
    <w:lvl w:ilvl="6" w:tplc="D562C998">
      <w:start w:val="1"/>
      <w:numFmt w:val="decimal"/>
      <w:lvlText w:val="%7."/>
      <w:lvlJc w:val="left"/>
      <w:pPr>
        <w:ind w:left="2367" w:hanging="283"/>
      </w:pPr>
      <w:rPr>
        <w:rFonts w:hAnsi="Arial Unicode MS"/>
        <w:caps w:val="0"/>
        <w:smallCaps w:val="0"/>
        <w:strike w:val="0"/>
        <w:dstrike w:val="0"/>
        <w:color w:val="000000"/>
        <w:spacing w:val="0"/>
        <w:w w:val="100"/>
        <w:kern w:val="0"/>
        <w:position w:val="0"/>
        <w:highlight w:val="none"/>
        <w:vertAlign w:val="baseline"/>
      </w:rPr>
    </w:lvl>
    <w:lvl w:ilvl="7" w:tplc="571ADD4A">
      <w:start w:val="1"/>
      <w:numFmt w:val="lowerLetter"/>
      <w:lvlText w:val="%8."/>
      <w:lvlJc w:val="left"/>
      <w:pPr>
        <w:ind w:left="2727" w:hanging="283"/>
      </w:pPr>
      <w:rPr>
        <w:rFonts w:hAnsi="Arial Unicode MS"/>
        <w:caps w:val="0"/>
        <w:smallCaps w:val="0"/>
        <w:strike w:val="0"/>
        <w:dstrike w:val="0"/>
        <w:color w:val="000000"/>
        <w:spacing w:val="0"/>
        <w:w w:val="100"/>
        <w:kern w:val="0"/>
        <w:position w:val="0"/>
        <w:highlight w:val="none"/>
        <w:vertAlign w:val="baseline"/>
      </w:rPr>
    </w:lvl>
    <w:lvl w:ilvl="8" w:tplc="084CB7D4">
      <w:start w:val="1"/>
      <w:numFmt w:val="lowerRoman"/>
      <w:lvlText w:val="%9."/>
      <w:lvlJc w:val="left"/>
      <w:pPr>
        <w:ind w:left="3087" w:hanging="283"/>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A5D3B5D"/>
    <w:multiLevelType w:val="hybridMultilevel"/>
    <w:tmpl w:val="533EDC22"/>
    <w:lvl w:ilvl="0" w:tplc="48902A92">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A0EBA94">
      <w:start w:val="1"/>
      <w:numFmt w:val="bullet"/>
      <w:lvlText w:val="·"/>
      <w:lvlJc w:val="left"/>
      <w:pPr>
        <w:ind w:left="10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2BC21C8">
      <w:start w:val="1"/>
      <w:numFmt w:val="bullet"/>
      <w:lvlText w:val="·"/>
      <w:lvlJc w:val="left"/>
      <w:pPr>
        <w:ind w:left="17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432806A">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C45264">
      <w:start w:val="1"/>
      <w:numFmt w:val="bullet"/>
      <w:lvlText w:val="·"/>
      <w:lvlJc w:val="left"/>
      <w:pPr>
        <w:ind w:left="316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36BAF8C2">
      <w:start w:val="1"/>
      <w:numFmt w:val="bullet"/>
      <w:lvlText w:val="·"/>
      <w:lvlJc w:val="left"/>
      <w:pPr>
        <w:ind w:left="38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CE66CB5A">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91A724C">
      <w:start w:val="1"/>
      <w:numFmt w:val="bullet"/>
      <w:lvlText w:val="·"/>
      <w:lvlJc w:val="left"/>
      <w:pPr>
        <w:ind w:left="53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6F325DF2">
      <w:start w:val="1"/>
      <w:numFmt w:val="bullet"/>
      <w:lvlText w:val="·"/>
      <w:lvlJc w:val="left"/>
      <w:pPr>
        <w:ind w:left="60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3DEB258D"/>
    <w:multiLevelType w:val="hybridMultilevel"/>
    <w:tmpl w:val="A44EEB22"/>
    <w:styleLink w:val="Stileimportato1"/>
    <w:lvl w:ilvl="0" w:tplc="1D245D2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D0C6B95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E594F962">
      <w:start w:val="1"/>
      <w:numFmt w:val="lowerRoman"/>
      <w:lvlText w:val="%3."/>
      <w:lvlJc w:val="left"/>
      <w:pPr>
        <w:ind w:left="1724" w:hanging="216"/>
      </w:pPr>
      <w:rPr>
        <w:rFonts w:hAnsi="Arial Unicode MS"/>
        <w:caps w:val="0"/>
        <w:smallCaps w:val="0"/>
        <w:strike w:val="0"/>
        <w:dstrike w:val="0"/>
        <w:color w:val="000000"/>
        <w:spacing w:val="0"/>
        <w:w w:val="100"/>
        <w:kern w:val="0"/>
        <w:position w:val="0"/>
        <w:highlight w:val="none"/>
        <w:vertAlign w:val="baseline"/>
      </w:rPr>
    </w:lvl>
    <w:lvl w:ilvl="3" w:tplc="AD1476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4EE04D6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599C3BEA">
      <w:start w:val="1"/>
      <w:numFmt w:val="lowerRoman"/>
      <w:lvlText w:val="%6."/>
      <w:lvlJc w:val="left"/>
      <w:pPr>
        <w:ind w:left="3884" w:hanging="216"/>
      </w:pPr>
      <w:rPr>
        <w:rFonts w:hAnsi="Arial Unicode MS"/>
        <w:caps w:val="0"/>
        <w:smallCaps w:val="0"/>
        <w:strike w:val="0"/>
        <w:dstrike w:val="0"/>
        <w:color w:val="000000"/>
        <w:spacing w:val="0"/>
        <w:w w:val="100"/>
        <w:kern w:val="0"/>
        <w:position w:val="0"/>
        <w:highlight w:val="none"/>
        <w:vertAlign w:val="baseline"/>
      </w:rPr>
    </w:lvl>
    <w:lvl w:ilvl="6" w:tplc="08B676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53B6C82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4AFABF86">
      <w:start w:val="1"/>
      <w:numFmt w:val="lowerRoman"/>
      <w:lvlText w:val="%9."/>
      <w:lvlJc w:val="left"/>
      <w:pPr>
        <w:ind w:left="6044" w:hanging="216"/>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40A06E05"/>
    <w:multiLevelType w:val="hybridMultilevel"/>
    <w:tmpl w:val="1FAEAECA"/>
    <w:styleLink w:val="Stileimportato11"/>
    <w:lvl w:ilvl="0" w:tplc="E698DFC2">
      <w:start w:val="1"/>
      <w:numFmt w:val="bullet"/>
      <w:lvlText w:val="·"/>
      <w:lvlJc w:val="left"/>
      <w:pPr>
        <w:ind w:left="424" w:hanging="1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058A6E0">
      <w:start w:val="1"/>
      <w:numFmt w:val="bullet"/>
      <w:lvlText w:val="o"/>
      <w:lvlJc w:val="left"/>
      <w:pPr>
        <w:tabs>
          <w:tab w:val="num" w:pos="1004"/>
        </w:tabs>
        <w:ind w:left="720" w:hanging="1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E36F83C">
      <w:start w:val="1"/>
      <w:numFmt w:val="bullet"/>
      <w:lvlText w:val="▪"/>
      <w:lvlJc w:val="left"/>
      <w:pPr>
        <w:tabs>
          <w:tab w:val="num" w:pos="1724"/>
        </w:tabs>
        <w:ind w:left="1440" w:hanging="1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F4AA6E">
      <w:start w:val="1"/>
      <w:numFmt w:val="bullet"/>
      <w:lvlText w:val="·"/>
      <w:lvlJc w:val="left"/>
      <w:pPr>
        <w:tabs>
          <w:tab w:val="num" w:pos="2444"/>
        </w:tabs>
        <w:ind w:left="2160" w:hanging="10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208E7F8">
      <w:start w:val="1"/>
      <w:numFmt w:val="bullet"/>
      <w:lvlText w:val="o"/>
      <w:lvlJc w:val="left"/>
      <w:pPr>
        <w:tabs>
          <w:tab w:val="num" w:pos="3164"/>
        </w:tabs>
        <w:ind w:left="2880" w:hanging="9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98A58C4">
      <w:start w:val="1"/>
      <w:numFmt w:val="bullet"/>
      <w:lvlText w:val="▪"/>
      <w:lvlJc w:val="left"/>
      <w:pPr>
        <w:tabs>
          <w:tab w:val="num" w:pos="3884"/>
        </w:tabs>
        <w:ind w:left="3600" w:hanging="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82EFD06">
      <w:start w:val="1"/>
      <w:numFmt w:val="bullet"/>
      <w:lvlText w:val="·"/>
      <w:lvlJc w:val="left"/>
      <w:pPr>
        <w:tabs>
          <w:tab w:val="num" w:pos="4604"/>
        </w:tabs>
        <w:ind w:left="4320" w:hanging="6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3A4354">
      <w:start w:val="1"/>
      <w:numFmt w:val="bullet"/>
      <w:lvlText w:val="o"/>
      <w:lvlJc w:val="left"/>
      <w:pPr>
        <w:tabs>
          <w:tab w:val="num" w:pos="5324"/>
        </w:tabs>
        <w:ind w:left="5040" w:hanging="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53A589E">
      <w:start w:val="1"/>
      <w:numFmt w:val="bullet"/>
      <w:lvlText w:val="▪"/>
      <w:lvlJc w:val="left"/>
      <w:pPr>
        <w:tabs>
          <w:tab w:val="num" w:pos="6044"/>
        </w:tabs>
        <w:ind w:left="5760" w:hanging="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43DA4207"/>
    <w:multiLevelType w:val="hybridMultilevel"/>
    <w:tmpl w:val="94AC0828"/>
    <w:lvl w:ilvl="0" w:tplc="25F8F28A">
      <w:start w:val="1"/>
      <w:numFmt w:val="lowerLetter"/>
      <w:lvlText w:val="%1."/>
      <w:lvlJc w:val="left"/>
      <w:pPr>
        <w:tabs>
          <w:tab w:val="left" w:pos="720"/>
        </w:tabs>
        <w:ind w:left="373" w:hanging="283"/>
      </w:pPr>
      <w:rPr>
        <w:rFonts w:hAnsi="Arial Unicode MS"/>
        <w:caps w:val="0"/>
        <w:smallCaps w:val="0"/>
        <w:strike w:val="0"/>
        <w:dstrike w:val="0"/>
        <w:color w:val="000000"/>
        <w:spacing w:val="0"/>
        <w:w w:val="100"/>
        <w:kern w:val="0"/>
        <w:position w:val="0"/>
        <w:sz w:val="20"/>
        <w:szCs w:val="20"/>
        <w:highlight w:val="none"/>
        <w:vertAlign w:val="baseline"/>
      </w:rPr>
    </w:lvl>
    <w:lvl w:ilvl="1" w:tplc="31D6374E">
      <w:start w:val="1"/>
      <w:numFmt w:val="lowerLetter"/>
      <w:lvlText w:val="%2."/>
      <w:lvlJc w:val="left"/>
      <w:pPr>
        <w:tabs>
          <w:tab w:val="left" w:pos="720"/>
        </w:tabs>
        <w:ind w:left="1093" w:hanging="283"/>
      </w:pPr>
      <w:rPr>
        <w:rFonts w:hAnsi="Arial Unicode MS"/>
        <w:caps w:val="0"/>
        <w:smallCaps w:val="0"/>
        <w:strike w:val="0"/>
        <w:dstrike w:val="0"/>
        <w:color w:val="000000"/>
        <w:spacing w:val="0"/>
        <w:w w:val="100"/>
        <w:kern w:val="0"/>
        <w:position w:val="0"/>
        <w:highlight w:val="none"/>
        <w:vertAlign w:val="baseline"/>
      </w:rPr>
    </w:lvl>
    <w:lvl w:ilvl="2" w:tplc="2474F82E">
      <w:start w:val="1"/>
      <w:numFmt w:val="lowerRoman"/>
      <w:lvlText w:val="%3."/>
      <w:lvlJc w:val="left"/>
      <w:pPr>
        <w:tabs>
          <w:tab w:val="left" w:pos="720"/>
        </w:tabs>
        <w:ind w:left="1813" w:hanging="215"/>
      </w:pPr>
      <w:rPr>
        <w:rFonts w:hAnsi="Arial Unicode MS"/>
        <w:caps w:val="0"/>
        <w:smallCaps w:val="0"/>
        <w:strike w:val="0"/>
        <w:dstrike w:val="0"/>
        <w:color w:val="000000"/>
        <w:spacing w:val="0"/>
        <w:w w:val="100"/>
        <w:kern w:val="0"/>
        <w:position w:val="0"/>
        <w:highlight w:val="none"/>
        <w:vertAlign w:val="baseline"/>
      </w:rPr>
    </w:lvl>
    <w:lvl w:ilvl="3" w:tplc="8E3C0D8C">
      <w:start w:val="1"/>
      <w:numFmt w:val="decimal"/>
      <w:lvlText w:val="%4."/>
      <w:lvlJc w:val="left"/>
      <w:pPr>
        <w:tabs>
          <w:tab w:val="left" w:pos="720"/>
        </w:tabs>
        <w:ind w:left="2533" w:hanging="283"/>
      </w:pPr>
      <w:rPr>
        <w:rFonts w:hAnsi="Arial Unicode MS"/>
        <w:caps w:val="0"/>
        <w:smallCaps w:val="0"/>
        <w:strike w:val="0"/>
        <w:dstrike w:val="0"/>
        <w:color w:val="000000"/>
        <w:spacing w:val="0"/>
        <w:w w:val="100"/>
        <w:kern w:val="0"/>
        <w:position w:val="0"/>
        <w:highlight w:val="none"/>
        <w:vertAlign w:val="baseline"/>
      </w:rPr>
    </w:lvl>
    <w:lvl w:ilvl="4" w:tplc="F31E7018">
      <w:start w:val="1"/>
      <w:numFmt w:val="lowerLetter"/>
      <w:lvlText w:val="%5."/>
      <w:lvlJc w:val="left"/>
      <w:pPr>
        <w:tabs>
          <w:tab w:val="left" w:pos="720"/>
        </w:tabs>
        <w:ind w:left="3253" w:hanging="283"/>
      </w:pPr>
      <w:rPr>
        <w:rFonts w:hAnsi="Arial Unicode MS"/>
        <w:caps w:val="0"/>
        <w:smallCaps w:val="0"/>
        <w:strike w:val="0"/>
        <w:dstrike w:val="0"/>
        <w:color w:val="000000"/>
        <w:spacing w:val="0"/>
        <w:w w:val="100"/>
        <w:kern w:val="0"/>
        <w:position w:val="0"/>
        <w:highlight w:val="none"/>
        <w:vertAlign w:val="baseline"/>
      </w:rPr>
    </w:lvl>
    <w:lvl w:ilvl="5" w:tplc="DF740690">
      <w:start w:val="1"/>
      <w:numFmt w:val="lowerRoman"/>
      <w:lvlText w:val="%6."/>
      <w:lvlJc w:val="left"/>
      <w:pPr>
        <w:tabs>
          <w:tab w:val="left" w:pos="720"/>
        </w:tabs>
        <w:ind w:left="3973" w:hanging="215"/>
      </w:pPr>
      <w:rPr>
        <w:rFonts w:hAnsi="Arial Unicode MS"/>
        <w:caps w:val="0"/>
        <w:smallCaps w:val="0"/>
        <w:strike w:val="0"/>
        <w:dstrike w:val="0"/>
        <w:color w:val="000000"/>
        <w:spacing w:val="0"/>
        <w:w w:val="100"/>
        <w:kern w:val="0"/>
        <w:position w:val="0"/>
        <w:highlight w:val="none"/>
        <w:vertAlign w:val="baseline"/>
      </w:rPr>
    </w:lvl>
    <w:lvl w:ilvl="6" w:tplc="010C9C84">
      <w:start w:val="1"/>
      <w:numFmt w:val="decimal"/>
      <w:lvlText w:val="%7."/>
      <w:lvlJc w:val="left"/>
      <w:pPr>
        <w:tabs>
          <w:tab w:val="left" w:pos="720"/>
        </w:tabs>
        <w:ind w:left="4693" w:hanging="283"/>
      </w:pPr>
      <w:rPr>
        <w:rFonts w:hAnsi="Arial Unicode MS"/>
        <w:caps w:val="0"/>
        <w:smallCaps w:val="0"/>
        <w:strike w:val="0"/>
        <w:dstrike w:val="0"/>
        <w:color w:val="000000"/>
        <w:spacing w:val="0"/>
        <w:w w:val="100"/>
        <w:kern w:val="0"/>
        <w:position w:val="0"/>
        <w:highlight w:val="none"/>
        <w:vertAlign w:val="baseline"/>
      </w:rPr>
    </w:lvl>
    <w:lvl w:ilvl="7" w:tplc="1E3E91A0">
      <w:start w:val="1"/>
      <w:numFmt w:val="lowerLetter"/>
      <w:lvlText w:val="%8."/>
      <w:lvlJc w:val="left"/>
      <w:pPr>
        <w:tabs>
          <w:tab w:val="left" w:pos="720"/>
        </w:tabs>
        <w:ind w:left="5413" w:hanging="283"/>
      </w:pPr>
      <w:rPr>
        <w:rFonts w:hAnsi="Arial Unicode MS"/>
        <w:caps w:val="0"/>
        <w:smallCaps w:val="0"/>
        <w:strike w:val="0"/>
        <w:dstrike w:val="0"/>
        <w:color w:val="000000"/>
        <w:spacing w:val="0"/>
        <w:w w:val="100"/>
        <w:kern w:val="0"/>
        <w:position w:val="0"/>
        <w:highlight w:val="none"/>
        <w:vertAlign w:val="baseline"/>
      </w:rPr>
    </w:lvl>
    <w:lvl w:ilvl="8" w:tplc="40788EA0">
      <w:start w:val="1"/>
      <w:numFmt w:val="lowerRoman"/>
      <w:lvlText w:val="%9."/>
      <w:lvlJc w:val="left"/>
      <w:pPr>
        <w:tabs>
          <w:tab w:val="left" w:pos="720"/>
        </w:tabs>
        <w:ind w:left="6133" w:hanging="215"/>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459C44CF"/>
    <w:multiLevelType w:val="hybridMultilevel"/>
    <w:tmpl w:val="F3B86C62"/>
    <w:lvl w:ilvl="0" w:tplc="66C88632">
      <w:start w:val="1"/>
      <w:numFmt w:val="lowerLetter"/>
      <w:lvlText w:val="%1)"/>
      <w:lvlJc w:val="left"/>
      <w:pPr>
        <w:ind w:left="426" w:hanging="284"/>
      </w:pPr>
      <w:rPr>
        <w:rFonts w:hAnsi="Arial Unicode MS"/>
        <w:i/>
        <w:iCs/>
        <w:caps w:val="0"/>
        <w:smallCaps w:val="0"/>
        <w:strike w:val="0"/>
        <w:dstrike w:val="0"/>
        <w:color w:val="000000"/>
        <w:spacing w:val="0"/>
        <w:w w:val="100"/>
        <w:kern w:val="0"/>
        <w:position w:val="0"/>
        <w:highlight w:val="none"/>
        <w:vertAlign w:val="baseline"/>
      </w:rPr>
    </w:lvl>
    <w:lvl w:ilvl="1" w:tplc="98C06630">
      <w:start w:val="1"/>
      <w:numFmt w:val="lowerLetter"/>
      <w:lvlText w:val="%2."/>
      <w:lvlJc w:val="left"/>
      <w:pPr>
        <w:ind w:left="1146" w:hanging="284"/>
      </w:pPr>
      <w:rPr>
        <w:rFonts w:hAnsi="Arial Unicode MS"/>
        <w:i/>
        <w:iCs/>
        <w:caps w:val="0"/>
        <w:smallCaps w:val="0"/>
        <w:strike w:val="0"/>
        <w:dstrike w:val="0"/>
        <w:color w:val="000000"/>
        <w:spacing w:val="0"/>
        <w:w w:val="100"/>
        <w:kern w:val="0"/>
        <w:position w:val="0"/>
        <w:highlight w:val="none"/>
        <w:vertAlign w:val="baseline"/>
      </w:rPr>
    </w:lvl>
    <w:lvl w:ilvl="2" w:tplc="CCEC1DDE">
      <w:start w:val="1"/>
      <w:numFmt w:val="lowerRoman"/>
      <w:lvlText w:val="%3."/>
      <w:lvlJc w:val="left"/>
      <w:pPr>
        <w:ind w:left="1866" w:hanging="195"/>
      </w:pPr>
      <w:rPr>
        <w:rFonts w:hAnsi="Arial Unicode MS"/>
        <w:i/>
        <w:iCs/>
        <w:caps w:val="0"/>
        <w:smallCaps w:val="0"/>
        <w:strike w:val="0"/>
        <w:dstrike w:val="0"/>
        <w:color w:val="000000"/>
        <w:spacing w:val="0"/>
        <w:w w:val="100"/>
        <w:kern w:val="0"/>
        <w:position w:val="0"/>
        <w:highlight w:val="none"/>
        <w:vertAlign w:val="baseline"/>
      </w:rPr>
    </w:lvl>
    <w:lvl w:ilvl="3" w:tplc="20E8A6F4">
      <w:start w:val="1"/>
      <w:numFmt w:val="decimal"/>
      <w:lvlText w:val="%4."/>
      <w:lvlJc w:val="left"/>
      <w:pPr>
        <w:ind w:left="2586" w:hanging="284"/>
      </w:pPr>
      <w:rPr>
        <w:rFonts w:hAnsi="Arial Unicode MS"/>
        <w:i/>
        <w:iCs/>
        <w:caps w:val="0"/>
        <w:smallCaps w:val="0"/>
        <w:strike w:val="0"/>
        <w:dstrike w:val="0"/>
        <w:color w:val="000000"/>
        <w:spacing w:val="0"/>
        <w:w w:val="100"/>
        <w:kern w:val="0"/>
        <w:position w:val="0"/>
        <w:highlight w:val="none"/>
        <w:vertAlign w:val="baseline"/>
      </w:rPr>
    </w:lvl>
    <w:lvl w:ilvl="4" w:tplc="6E26457A">
      <w:start w:val="1"/>
      <w:numFmt w:val="lowerLetter"/>
      <w:lvlText w:val="%5."/>
      <w:lvlJc w:val="left"/>
      <w:pPr>
        <w:ind w:left="3306" w:hanging="284"/>
      </w:pPr>
      <w:rPr>
        <w:rFonts w:hAnsi="Arial Unicode MS"/>
        <w:i/>
        <w:iCs/>
        <w:caps w:val="0"/>
        <w:smallCaps w:val="0"/>
        <w:strike w:val="0"/>
        <w:dstrike w:val="0"/>
        <w:color w:val="000000"/>
        <w:spacing w:val="0"/>
        <w:w w:val="100"/>
        <w:kern w:val="0"/>
        <w:position w:val="0"/>
        <w:highlight w:val="none"/>
        <w:vertAlign w:val="baseline"/>
      </w:rPr>
    </w:lvl>
    <w:lvl w:ilvl="5" w:tplc="DB90A684">
      <w:start w:val="1"/>
      <w:numFmt w:val="lowerRoman"/>
      <w:lvlText w:val="%6."/>
      <w:lvlJc w:val="left"/>
      <w:pPr>
        <w:ind w:left="4026" w:hanging="195"/>
      </w:pPr>
      <w:rPr>
        <w:rFonts w:hAnsi="Arial Unicode MS"/>
        <w:i/>
        <w:iCs/>
        <w:caps w:val="0"/>
        <w:smallCaps w:val="0"/>
        <w:strike w:val="0"/>
        <w:dstrike w:val="0"/>
        <w:color w:val="000000"/>
        <w:spacing w:val="0"/>
        <w:w w:val="100"/>
        <w:kern w:val="0"/>
        <w:position w:val="0"/>
        <w:highlight w:val="none"/>
        <w:vertAlign w:val="baseline"/>
      </w:rPr>
    </w:lvl>
    <w:lvl w:ilvl="6" w:tplc="9EC0C406">
      <w:start w:val="1"/>
      <w:numFmt w:val="decimal"/>
      <w:lvlText w:val="%7."/>
      <w:lvlJc w:val="left"/>
      <w:pPr>
        <w:ind w:left="4746" w:hanging="284"/>
      </w:pPr>
      <w:rPr>
        <w:rFonts w:hAnsi="Arial Unicode MS"/>
        <w:i/>
        <w:iCs/>
        <w:caps w:val="0"/>
        <w:smallCaps w:val="0"/>
        <w:strike w:val="0"/>
        <w:dstrike w:val="0"/>
        <w:color w:val="000000"/>
        <w:spacing w:val="0"/>
        <w:w w:val="100"/>
        <w:kern w:val="0"/>
        <w:position w:val="0"/>
        <w:highlight w:val="none"/>
        <w:vertAlign w:val="baseline"/>
      </w:rPr>
    </w:lvl>
    <w:lvl w:ilvl="7" w:tplc="AFB64786">
      <w:start w:val="1"/>
      <w:numFmt w:val="lowerLetter"/>
      <w:lvlText w:val="%8."/>
      <w:lvlJc w:val="left"/>
      <w:pPr>
        <w:ind w:left="5466" w:hanging="284"/>
      </w:pPr>
      <w:rPr>
        <w:rFonts w:hAnsi="Arial Unicode MS"/>
        <w:i/>
        <w:iCs/>
        <w:caps w:val="0"/>
        <w:smallCaps w:val="0"/>
        <w:strike w:val="0"/>
        <w:dstrike w:val="0"/>
        <w:color w:val="000000"/>
        <w:spacing w:val="0"/>
        <w:w w:val="100"/>
        <w:kern w:val="0"/>
        <w:position w:val="0"/>
        <w:highlight w:val="none"/>
        <w:vertAlign w:val="baseline"/>
      </w:rPr>
    </w:lvl>
    <w:lvl w:ilvl="8" w:tplc="41023454">
      <w:start w:val="1"/>
      <w:numFmt w:val="lowerRoman"/>
      <w:lvlText w:val="%9."/>
      <w:lvlJc w:val="left"/>
      <w:pPr>
        <w:ind w:left="6186" w:hanging="195"/>
      </w:pPr>
      <w:rPr>
        <w:rFonts w:hAnsi="Arial Unicode MS"/>
        <w:i/>
        <w:iCs/>
        <w:caps w:val="0"/>
        <w:smallCaps w:val="0"/>
        <w:strike w:val="0"/>
        <w:dstrike w:val="0"/>
        <w:color w:val="000000"/>
        <w:spacing w:val="0"/>
        <w:w w:val="100"/>
        <w:kern w:val="0"/>
        <w:position w:val="0"/>
        <w:highlight w:val="none"/>
        <w:vertAlign w:val="baseline"/>
      </w:rPr>
    </w:lvl>
  </w:abstractNum>
  <w:abstractNum w:abstractNumId="36" w15:restartNumberingAfterBreak="0">
    <w:nsid w:val="461C5C68"/>
    <w:multiLevelType w:val="hybridMultilevel"/>
    <w:tmpl w:val="9F10C884"/>
    <w:styleLink w:val="Stileimportato8"/>
    <w:lvl w:ilvl="0" w:tplc="F6247856">
      <w:start w:val="1"/>
      <w:numFmt w:val="lowerLetter"/>
      <w:lvlText w:val="%1)"/>
      <w:lvlJc w:val="left"/>
      <w:pPr>
        <w:ind w:left="928" w:hanging="360"/>
      </w:pPr>
      <w:rPr>
        <w:rFonts w:hAnsi="Arial Unicode MS"/>
        <w:caps w:val="0"/>
        <w:smallCaps w:val="0"/>
        <w:strike w:val="0"/>
        <w:dstrike w:val="0"/>
        <w:color w:val="000000"/>
        <w:spacing w:val="0"/>
        <w:w w:val="100"/>
        <w:kern w:val="0"/>
        <w:position w:val="0"/>
        <w:highlight w:val="none"/>
        <w:vertAlign w:val="baseline"/>
      </w:rPr>
    </w:lvl>
    <w:lvl w:ilvl="1" w:tplc="F0941B5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DC46DD4">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FE2A364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D480E24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308489A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2B8AD68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D5466EC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D3B8E168">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46415C7E"/>
    <w:multiLevelType w:val="hybridMultilevel"/>
    <w:tmpl w:val="1A72FFBE"/>
    <w:styleLink w:val="Stileimportato10"/>
    <w:lvl w:ilvl="0" w:tplc="D28491E0">
      <w:start w:val="1"/>
      <w:numFmt w:val="bullet"/>
      <w:lvlText w:val="·"/>
      <w:lvlJc w:val="left"/>
      <w:pPr>
        <w:ind w:left="424" w:hanging="1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9E1194">
      <w:start w:val="1"/>
      <w:numFmt w:val="bullet"/>
      <w:lvlText w:val="o"/>
      <w:lvlJc w:val="left"/>
      <w:pPr>
        <w:tabs>
          <w:tab w:val="num" w:pos="1004"/>
        </w:tabs>
        <w:ind w:left="720" w:hanging="1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6F194">
      <w:start w:val="1"/>
      <w:numFmt w:val="bullet"/>
      <w:lvlText w:val="▪"/>
      <w:lvlJc w:val="left"/>
      <w:pPr>
        <w:tabs>
          <w:tab w:val="num" w:pos="1724"/>
        </w:tabs>
        <w:ind w:left="1440" w:hanging="1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3969B1C">
      <w:start w:val="1"/>
      <w:numFmt w:val="bullet"/>
      <w:lvlText w:val="·"/>
      <w:lvlJc w:val="left"/>
      <w:pPr>
        <w:tabs>
          <w:tab w:val="num" w:pos="2444"/>
        </w:tabs>
        <w:ind w:left="2160" w:hanging="10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A7C45A8">
      <w:start w:val="1"/>
      <w:numFmt w:val="bullet"/>
      <w:lvlText w:val="o"/>
      <w:lvlJc w:val="left"/>
      <w:pPr>
        <w:tabs>
          <w:tab w:val="num" w:pos="3164"/>
        </w:tabs>
        <w:ind w:left="2880" w:hanging="9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48D1CC">
      <w:start w:val="1"/>
      <w:numFmt w:val="bullet"/>
      <w:lvlText w:val="▪"/>
      <w:lvlJc w:val="left"/>
      <w:pPr>
        <w:tabs>
          <w:tab w:val="num" w:pos="3884"/>
        </w:tabs>
        <w:ind w:left="3600" w:hanging="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EEA9AD8">
      <w:start w:val="1"/>
      <w:numFmt w:val="bullet"/>
      <w:lvlText w:val="·"/>
      <w:lvlJc w:val="left"/>
      <w:pPr>
        <w:tabs>
          <w:tab w:val="num" w:pos="4604"/>
        </w:tabs>
        <w:ind w:left="4320" w:hanging="6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DD0CF12">
      <w:start w:val="1"/>
      <w:numFmt w:val="bullet"/>
      <w:lvlText w:val="o"/>
      <w:lvlJc w:val="left"/>
      <w:pPr>
        <w:tabs>
          <w:tab w:val="num" w:pos="5324"/>
        </w:tabs>
        <w:ind w:left="5040" w:hanging="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9CCCEE8">
      <w:start w:val="1"/>
      <w:numFmt w:val="bullet"/>
      <w:lvlText w:val="▪"/>
      <w:lvlJc w:val="left"/>
      <w:pPr>
        <w:tabs>
          <w:tab w:val="num" w:pos="6044"/>
        </w:tabs>
        <w:ind w:left="5760" w:hanging="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465850C2"/>
    <w:multiLevelType w:val="hybridMultilevel"/>
    <w:tmpl w:val="DD42C296"/>
    <w:lvl w:ilvl="0" w:tplc="48902A9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15:restartNumberingAfterBreak="0">
    <w:nsid w:val="4BA37F5A"/>
    <w:multiLevelType w:val="hybridMultilevel"/>
    <w:tmpl w:val="DC54454A"/>
    <w:styleLink w:val="Stileimportato4"/>
    <w:lvl w:ilvl="0" w:tplc="918E855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EE849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A6CF45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D0E0740">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EC6B2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C5A9B4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8C69BCA">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3A29EA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CEE775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4F9C4C4C"/>
    <w:multiLevelType w:val="hybridMultilevel"/>
    <w:tmpl w:val="99FA789E"/>
    <w:lvl w:ilvl="0" w:tplc="04100017">
      <w:start w:val="1"/>
      <w:numFmt w:val="lowerLetter"/>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41" w15:restartNumberingAfterBreak="0">
    <w:nsid w:val="505355BA"/>
    <w:multiLevelType w:val="hybridMultilevel"/>
    <w:tmpl w:val="34E46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22C1C4E"/>
    <w:multiLevelType w:val="hybridMultilevel"/>
    <w:tmpl w:val="1F1E1934"/>
    <w:lvl w:ilvl="0" w:tplc="1346EB9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2F5374E"/>
    <w:multiLevelType w:val="hybridMultilevel"/>
    <w:tmpl w:val="E268472A"/>
    <w:styleLink w:val="Stileimportato16"/>
    <w:lvl w:ilvl="0" w:tplc="9C1EDBBC">
      <w:start w:val="1"/>
      <w:numFmt w:val="lowerLetter"/>
      <w:lvlText w:val="%1)"/>
      <w:lvlJc w:val="left"/>
      <w:pPr>
        <w:ind w:left="567" w:hanging="294"/>
      </w:pPr>
      <w:rPr>
        <w:rFonts w:hAnsi="Arial Unicode MS"/>
        <w:caps w:val="0"/>
        <w:smallCaps w:val="0"/>
        <w:strike w:val="0"/>
        <w:dstrike w:val="0"/>
        <w:color w:val="000000"/>
        <w:spacing w:val="0"/>
        <w:w w:val="100"/>
        <w:kern w:val="0"/>
        <w:position w:val="0"/>
        <w:highlight w:val="none"/>
        <w:vertAlign w:val="baseline"/>
      </w:rPr>
    </w:lvl>
    <w:lvl w:ilvl="1" w:tplc="4AD2D0D0">
      <w:start w:val="1"/>
      <w:numFmt w:val="lowerLetter"/>
      <w:lvlText w:val="%2)"/>
      <w:lvlJc w:val="left"/>
      <w:pPr>
        <w:tabs>
          <w:tab w:val="left" w:pos="567"/>
        </w:tabs>
        <w:ind w:left="1014" w:hanging="294"/>
      </w:pPr>
      <w:rPr>
        <w:rFonts w:hAnsi="Arial Unicode MS"/>
        <w:caps w:val="0"/>
        <w:smallCaps w:val="0"/>
        <w:strike w:val="0"/>
        <w:dstrike w:val="0"/>
        <w:color w:val="000000"/>
        <w:spacing w:val="0"/>
        <w:w w:val="100"/>
        <w:kern w:val="0"/>
        <w:position w:val="0"/>
        <w:highlight w:val="none"/>
        <w:vertAlign w:val="baseline"/>
      </w:rPr>
    </w:lvl>
    <w:lvl w:ilvl="2" w:tplc="4B8838FE">
      <w:start w:val="1"/>
      <w:numFmt w:val="lowerLetter"/>
      <w:lvlText w:val="%3)"/>
      <w:lvlJc w:val="left"/>
      <w:pPr>
        <w:tabs>
          <w:tab w:val="left" w:pos="567"/>
        </w:tabs>
        <w:ind w:left="1734" w:hanging="294"/>
      </w:pPr>
      <w:rPr>
        <w:rFonts w:hAnsi="Arial Unicode MS"/>
        <w:caps w:val="0"/>
        <w:smallCaps w:val="0"/>
        <w:strike w:val="0"/>
        <w:dstrike w:val="0"/>
        <w:color w:val="000000"/>
        <w:spacing w:val="0"/>
        <w:w w:val="100"/>
        <w:kern w:val="0"/>
        <w:position w:val="0"/>
        <w:highlight w:val="none"/>
        <w:vertAlign w:val="baseline"/>
      </w:rPr>
    </w:lvl>
    <w:lvl w:ilvl="3" w:tplc="F6747B4C">
      <w:start w:val="1"/>
      <w:numFmt w:val="lowerLetter"/>
      <w:lvlText w:val="%4)"/>
      <w:lvlJc w:val="left"/>
      <w:pPr>
        <w:tabs>
          <w:tab w:val="left" w:pos="567"/>
        </w:tabs>
        <w:ind w:left="2454" w:hanging="294"/>
      </w:pPr>
      <w:rPr>
        <w:rFonts w:hAnsi="Arial Unicode MS"/>
        <w:caps w:val="0"/>
        <w:smallCaps w:val="0"/>
        <w:strike w:val="0"/>
        <w:dstrike w:val="0"/>
        <w:color w:val="000000"/>
        <w:spacing w:val="0"/>
        <w:w w:val="100"/>
        <w:kern w:val="0"/>
        <w:position w:val="0"/>
        <w:highlight w:val="none"/>
        <w:vertAlign w:val="baseline"/>
      </w:rPr>
    </w:lvl>
    <w:lvl w:ilvl="4" w:tplc="B2120AD6">
      <w:start w:val="1"/>
      <w:numFmt w:val="lowerLetter"/>
      <w:lvlText w:val="%5)"/>
      <w:lvlJc w:val="left"/>
      <w:pPr>
        <w:tabs>
          <w:tab w:val="left" w:pos="567"/>
        </w:tabs>
        <w:ind w:left="3174" w:hanging="294"/>
      </w:pPr>
      <w:rPr>
        <w:rFonts w:hAnsi="Arial Unicode MS"/>
        <w:caps w:val="0"/>
        <w:smallCaps w:val="0"/>
        <w:strike w:val="0"/>
        <w:dstrike w:val="0"/>
        <w:color w:val="000000"/>
        <w:spacing w:val="0"/>
        <w:w w:val="100"/>
        <w:kern w:val="0"/>
        <w:position w:val="0"/>
        <w:highlight w:val="none"/>
        <w:vertAlign w:val="baseline"/>
      </w:rPr>
    </w:lvl>
    <w:lvl w:ilvl="5" w:tplc="0778DA1C">
      <w:start w:val="1"/>
      <w:numFmt w:val="lowerLetter"/>
      <w:lvlText w:val="%6)"/>
      <w:lvlJc w:val="left"/>
      <w:pPr>
        <w:tabs>
          <w:tab w:val="left" w:pos="567"/>
        </w:tabs>
        <w:ind w:left="3894" w:hanging="294"/>
      </w:pPr>
      <w:rPr>
        <w:rFonts w:hAnsi="Arial Unicode MS"/>
        <w:caps w:val="0"/>
        <w:smallCaps w:val="0"/>
        <w:strike w:val="0"/>
        <w:dstrike w:val="0"/>
        <w:color w:val="000000"/>
        <w:spacing w:val="0"/>
        <w:w w:val="100"/>
        <w:kern w:val="0"/>
        <w:position w:val="0"/>
        <w:highlight w:val="none"/>
        <w:vertAlign w:val="baseline"/>
      </w:rPr>
    </w:lvl>
    <w:lvl w:ilvl="6" w:tplc="E536D936">
      <w:start w:val="1"/>
      <w:numFmt w:val="lowerLetter"/>
      <w:lvlText w:val="%7)"/>
      <w:lvlJc w:val="left"/>
      <w:pPr>
        <w:tabs>
          <w:tab w:val="left" w:pos="567"/>
        </w:tabs>
        <w:ind w:left="4614" w:hanging="294"/>
      </w:pPr>
      <w:rPr>
        <w:rFonts w:hAnsi="Arial Unicode MS"/>
        <w:caps w:val="0"/>
        <w:smallCaps w:val="0"/>
        <w:strike w:val="0"/>
        <w:dstrike w:val="0"/>
        <w:color w:val="000000"/>
        <w:spacing w:val="0"/>
        <w:w w:val="100"/>
        <w:kern w:val="0"/>
        <w:position w:val="0"/>
        <w:highlight w:val="none"/>
        <w:vertAlign w:val="baseline"/>
      </w:rPr>
    </w:lvl>
    <w:lvl w:ilvl="7" w:tplc="9BF45D40">
      <w:start w:val="1"/>
      <w:numFmt w:val="lowerLetter"/>
      <w:lvlText w:val="%8)"/>
      <w:lvlJc w:val="left"/>
      <w:pPr>
        <w:tabs>
          <w:tab w:val="left" w:pos="567"/>
        </w:tabs>
        <w:ind w:left="5334" w:hanging="294"/>
      </w:pPr>
      <w:rPr>
        <w:rFonts w:hAnsi="Arial Unicode MS"/>
        <w:caps w:val="0"/>
        <w:smallCaps w:val="0"/>
        <w:strike w:val="0"/>
        <w:dstrike w:val="0"/>
        <w:color w:val="000000"/>
        <w:spacing w:val="0"/>
        <w:w w:val="100"/>
        <w:kern w:val="0"/>
        <w:position w:val="0"/>
        <w:highlight w:val="none"/>
        <w:vertAlign w:val="baseline"/>
      </w:rPr>
    </w:lvl>
    <w:lvl w:ilvl="8" w:tplc="D096B504">
      <w:start w:val="1"/>
      <w:numFmt w:val="lowerLetter"/>
      <w:lvlText w:val="%9)"/>
      <w:lvlJc w:val="left"/>
      <w:pPr>
        <w:tabs>
          <w:tab w:val="left" w:pos="567"/>
        </w:tabs>
        <w:ind w:left="6054" w:hanging="294"/>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5362176C"/>
    <w:multiLevelType w:val="hybridMultilevel"/>
    <w:tmpl w:val="C144D026"/>
    <w:numStyleLink w:val="Stileimportato7"/>
  </w:abstractNum>
  <w:abstractNum w:abstractNumId="45" w15:restartNumberingAfterBreak="0">
    <w:nsid w:val="54C301AD"/>
    <w:multiLevelType w:val="hybridMultilevel"/>
    <w:tmpl w:val="A3B4C492"/>
    <w:numStyleLink w:val="Stileimportato24"/>
  </w:abstractNum>
  <w:abstractNum w:abstractNumId="46" w15:restartNumberingAfterBreak="0">
    <w:nsid w:val="58476DF7"/>
    <w:multiLevelType w:val="hybridMultilevel"/>
    <w:tmpl w:val="E5521612"/>
    <w:styleLink w:val="Stileimportato23"/>
    <w:lvl w:ilvl="0" w:tplc="061219C4">
      <w:start w:val="1"/>
      <w:numFmt w:val="lowerLetter"/>
      <w:lvlText w:val="%1)"/>
      <w:lvlJc w:val="left"/>
      <w:pPr>
        <w:tabs>
          <w:tab w:val="left" w:pos="720"/>
        </w:tabs>
        <w:ind w:left="709" w:hanging="425"/>
      </w:pPr>
      <w:rPr>
        <w:rFonts w:hAnsi="Arial Unicode MS"/>
        <w:caps w:val="0"/>
        <w:smallCaps w:val="0"/>
        <w:strike w:val="0"/>
        <w:dstrike w:val="0"/>
        <w:color w:val="000000"/>
        <w:spacing w:val="0"/>
        <w:w w:val="100"/>
        <w:kern w:val="0"/>
        <w:position w:val="0"/>
        <w:highlight w:val="none"/>
        <w:vertAlign w:val="baseline"/>
      </w:rPr>
    </w:lvl>
    <w:lvl w:ilvl="1" w:tplc="EC88BB10">
      <w:start w:val="1"/>
      <w:numFmt w:val="lowerLetter"/>
      <w:lvlText w:val="%2)"/>
      <w:lvlJc w:val="left"/>
      <w:pPr>
        <w:tabs>
          <w:tab w:val="left" w:pos="720"/>
        </w:tabs>
        <w:ind w:left="1145" w:hanging="425"/>
      </w:pPr>
      <w:rPr>
        <w:rFonts w:hAnsi="Arial Unicode MS"/>
        <w:caps w:val="0"/>
        <w:smallCaps w:val="0"/>
        <w:strike w:val="0"/>
        <w:dstrike w:val="0"/>
        <w:color w:val="000000"/>
        <w:spacing w:val="0"/>
        <w:w w:val="100"/>
        <w:kern w:val="0"/>
        <w:position w:val="0"/>
        <w:highlight w:val="none"/>
        <w:vertAlign w:val="baseline"/>
      </w:rPr>
    </w:lvl>
    <w:lvl w:ilvl="2" w:tplc="CCF21874">
      <w:start w:val="1"/>
      <w:numFmt w:val="lowerLetter"/>
      <w:lvlText w:val="%3)"/>
      <w:lvlJc w:val="left"/>
      <w:pPr>
        <w:tabs>
          <w:tab w:val="left" w:pos="720"/>
        </w:tabs>
        <w:ind w:left="1865" w:hanging="425"/>
      </w:pPr>
      <w:rPr>
        <w:rFonts w:hAnsi="Arial Unicode MS"/>
        <w:caps w:val="0"/>
        <w:smallCaps w:val="0"/>
        <w:strike w:val="0"/>
        <w:dstrike w:val="0"/>
        <w:color w:val="000000"/>
        <w:spacing w:val="0"/>
        <w:w w:val="100"/>
        <w:kern w:val="0"/>
        <w:position w:val="0"/>
        <w:highlight w:val="none"/>
        <w:vertAlign w:val="baseline"/>
      </w:rPr>
    </w:lvl>
    <w:lvl w:ilvl="3" w:tplc="7BACFB98">
      <w:start w:val="1"/>
      <w:numFmt w:val="lowerLetter"/>
      <w:lvlText w:val="%4)"/>
      <w:lvlJc w:val="left"/>
      <w:pPr>
        <w:tabs>
          <w:tab w:val="left" w:pos="720"/>
        </w:tabs>
        <w:ind w:left="2585" w:hanging="425"/>
      </w:pPr>
      <w:rPr>
        <w:rFonts w:hAnsi="Arial Unicode MS"/>
        <w:caps w:val="0"/>
        <w:smallCaps w:val="0"/>
        <w:strike w:val="0"/>
        <w:dstrike w:val="0"/>
        <w:color w:val="000000"/>
        <w:spacing w:val="0"/>
        <w:w w:val="100"/>
        <w:kern w:val="0"/>
        <w:position w:val="0"/>
        <w:highlight w:val="none"/>
        <w:vertAlign w:val="baseline"/>
      </w:rPr>
    </w:lvl>
    <w:lvl w:ilvl="4" w:tplc="B2F4C09C">
      <w:start w:val="1"/>
      <w:numFmt w:val="lowerLetter"/>
      <w:lvlText w:val="%5)"/>
      <w:lvlJc w:val="left"/>
      <w:pPr>
        <w:tabs>
          <w:tab w:val="left" w:pos="720"/>
        </w:tabs>
        <w:ind w:left="3305" w:hanging="425"/>
      </w:pPr>
      <w:rPr>
        <w:rFonts w:hAnsi="Arial Unicode MS"/>
        <w:caps w:val="0"/>
        <w:smallCaps w:val="0"/>
        <w:strike w:val="0"/>
        <w:dstrike w:val="0"/>
        <w:color w:val="000000"/>
        <w:spacing w:val="0"/>
        <w:w w:val="100"/>
        <w:kern w:val="0"/>
        <w:position w:val="0"/>
        <w:highlight w:val="none"/>
        <w:vertAlign w:val="baseline"/>
      </w:rPr>
    </w:lvl>
    <w:lvl w:ilvl="5" w:tplc="B5D438BC">
      <w:start w:val="1"/>
      <w:numFmt w:val="lowerLetter"/>
      <w:lvlText w:val="%6)"/>
      <w:lvlJc w:val="left"/>
      <w:pPr>
        <w:tabs>
          <w:tab w:val="left" w:pos="720"/>
        </w:tabs>
        <w:ind w:left="4025" w:hanging="425"/>
      </w:pPr>
      <w:rPr>
        <w:rFonts w:hAnsi="Arial Unicode MS"/>
        <w:caps w:val="0"/>
        <w:smallCaps w:val="0"/>
        <w:strike w:val="0"/>
        <w:dstrike w:val="0"/>
        <w:color w:val="000000"/>
        <w:spacing w:val="0"/>
        <w:w w:val="100"/>
        <w:kern w:val="0"/>
        <w:position w:val="0"/>
        <w:highlight w:val="none"/>
        <w:vertAlign w:val="baseline"/>
      </w:rPr>
    </w:lvl>
    <w:lvl w:ilvl="6" w:tplc="CD8889CC">
      <w:start w:val="1"/>
      <w:numFmt w:val="lowerLetter"/>
      <w:lvlText w:val="%7)"/>
      <w:lvlJc w:val="left"/>
      <w:pPr>
        <w:tabs>
          <w:tab w:val="left" w:pos="720"/>
        </w:tabs>
        <w:ind w:left="4745" w:hanging="425"/>
      </w:pPr>
      <w:rPr>
        <w:rFonts w:hAnsi="Arial Unicode MS"/>
        <w:caps w:val="0"/>
        <w:smallCaps w:val="0"/>
        <w:strike w:val="0"/>
        <w:dstrike w:val="0"/>
        <w:color w:val="000000"/>
        <w:spacing w:val="0"/>
        <w:w w:val="100"/>
        <w:kern w:val="0"/>
        <w:position w:val="0"/>
        <w:highlight w:val="none"/>
        <w:vertAlign w:val="baseline"/>
      </w:rPr>
    </w:lvl>
    <w:lvl w:ilvl="7" w:tplc="F0B04FF4">
      <w:start w:val="1"/>
      <w:numFmt w:val="lowerLetter"/>
      <w:lvlText w:val="%8)"/>
      <w:lvlJc w:val="left"/>
      <w:pPr>
        <w:tabs>
          <w:tab w:val="left" w:pos="720"/>
        </w:tabs>
        <w:ind w:left="5465" w:hanging="425"/>
      </w:pPr>
      <w:rPr>
        <w:rFonts w:hAnsi="Arial Unicode MS"/>
        <w:caps w:val="0"/>
        <w:smallCaps w:val="0"/>
        <w:strike w:val="0"/>
        <w:dstrike w:val="0"/>
        <w:color w:val="000000"/>
        <w:spacing w:val="0"/>
        <w:w w:val="100"/>
        <w:kern w:val="0"/>
        <w:position w:val="0"/>
        <w:highlight w:val="none"/>
        <w:vertAlign w:val="baseline"/>
      </w:rPr>
    </w:lvl>
    <w:lvl w:ilvl="8" w:tplc="A2F04F7C">
      <w:start w:val="1"/>
      <w:numFmt w:val="lowerLetter"/>
      <w:lvlText w:val="%9)"/>
      <w:lvlJc w:val="left"/>
      <w:pPr>
        <w:tabs>
          <w:tab w:val="left" w:pos="720"/>
        </w:tabs>
        <w:ind w:left="6185" w:hanging="425"/>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59FB2D4B"/>
    <w:multiLevelType w:val="hybridMultilevel"/>
    <w:tmpl w:val="2780A692"/>
    <w:lvl w:ilvl="0" w:tplc="0410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BE44B6"/>
    <w:multiLevelType w:val="hybridMultilevel"/>
    <w:tmpl w:val="58CCE840"/>
    <w:styleLink w:val="Stileimportato27"/>
    <w:lvl w:ilvl="0" w:tplc="7C60E3D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EC82B3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D89DD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588878">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010804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4CABB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D542A76">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550F4D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A6491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5C9D343B"/>
    <w:multiLevelType w:val="hybridMultilevel"/>
    <w:tmpl w:val="D13C7392"/>
    <w:styleLink w:val="Stileimportato34"/>
    <w:lvl w:ilvl="0" w:tplc="4C0E3A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E863A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53AD7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F76F8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EE08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BF40D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CAEB0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0F470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7EAA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5E5C38B0"/>
    <w:multiLevelType w:val="hybridMultilevel"/>
    <w:tmpl w:val="0DEC91CC"/>
    <w:styleLink w:val="Stileimportato9"/>
    <w:lvl w:ilvl="0" w:tplc="AA70F4F0">
      <w:start w:val="1"/>
      <w:numFmt w:val="decimal"/>
      <w:lvlText w:val="%1."/>
      <w:lvlJc w:val="left"/>
      <w:pPr>
        <w:tabs>
          <w:tab w:val="num" w:pos="708"/>
        </w:tabs>
        <w:ind w:left="424" w:hanging="140"/>
      </w:pPr>
      <w:rPr>
        <w:rFonts w:hAnsi="Arial Unicode MS"/>
        <w:caps w:val="0"/>
        <w:smallCaps w:val="0"/>
        <w:strike w:val="0"/>
        <w:dstrike w:val="0"/>
        <w:color w:val="000000"/>
        <w:spacing w:val="0"/>
        <w:w w:val="100"/>
        <w:kern w:val="0"/>
        <w:position w:val="0"/>
        <w:highlight w:val="none"/>
        <w:vertAlign w:val="baseline"/>
      </w:rPr>
    </w:lvl>
    <w:lvl w:ilvl="1" w:tplc="1CC03CB0">
      <w:start w:val="1"/>
      <w:numFmt w:val="lowerLetter"/>
      <w:lvlText w:val="%2."/>
      <w:lvlJc w:val="left"/>
      <w:pPr>
        <w:ind w:left="1080" w:hanging="476"/>
      </w:pPr>
      <w:rPr>
        <w:rFonts w:hAnsi="Arial Unicode MS"/>
        <w:caps w:val="0"/>
        <w:smallCaps w:val="0"/>
        <w:strike w:val="0"/>
        <w:dstrike w:val="0"/>
        <w:color w:val="000000"/>
        <w:spacing w:val="0"/>
        <w:w w:val="100"/>
        <w:kern w:val="0"/>
        <w:position w:val="0"/>
        <w:highlight w:val="none"/>
        <w:vertAlign w:val="baseline"/>
      </w:rPr>
    </w:lvl>
    <w:lvl w:ilvl="2" w:tplc="75A6DFAE">
      <w:start w:val="1"/>
      <w:numFmt w:val="lowerRoman"/>
      <w:lvlText w:val="%3."/>
      <w:lvlJc w:val="left"/>
      <w:pPr>
        <w:ind w:left="1800" w:hanging="396"/>
      </w:pPr>
      <w:rPr>
        <w:rFonts w:hAnsi="Arial Unicode MS"/>
        <w:caps w:val="0"/>
        <w:smallCaps w:val="0"/>
        <w:strike w:val="0"/>
        <w:dstrike w:val="0"/>
        <w:color w:val="000000"/>
        <w:spacing w:val="0"/>
        <w:w w:val="100"/>
        <w:kern w:val="0"/>
        <w:position w:val="0"/>
        <w:highlight w:val="none"/>
        <w:vertAlign w:val="baseline"/>
      </w:rPr>
    </w:lvl>
    <w:lvl w:ilvl="3" w:tplc="B4EE83FC">
      <w:start w:val="1"/>
      <w:numFmt w:val="decimal"/>
      <w:lvlText w:val="%4."/>
      <w:lvlJc w:val="left"/>
      <w:pPr>
        <w:ind w:left="452" w:hanging="452"/>
      </w:pPr>
      <w:rPr>
        <w:rFonts w:hAnsi="Arial Unicode MS"/>
        <w:caps w:val="0"/>
        <w:smallCaps w:val="0"/>
        <w:strike w:val="0"/>
        <w:dstrike w:val="0"/>
        <w:color w:val="000000"/>
        <w:spacing w:val="0"/>
        <w:w w:val="100"/>
        <w:kern w:val="0"/>
        <w:position w:val="0"/>
        <w:highlight w:val="none"/>
        <w:vertAlign w:val="baseline"/>
      </w:rPr>
    </w:lvl>
    <w:lvl w:ilvl="4" w:tplc="CAC8EAE6">
      <w:start w:val="1"/>
      <w:numFmt w:val="lowerLetter"/>
      <w:lvlText w:val="%5."/>
      <w:lvlJc w:val="left"/>
      <w:pPr>
        <w:ind w:left="3240" w:hanging="440"/>
      </w:pPr>
      <w:rPr>
        <w:rFonts w:hAnsi="Arial Unicode MS"/>
        <w:caps w:val="0"/>
        <w:smallCaps w:val="0"/>
        <w:strike w:val="0"/>
        <w:dstrike w:val="0"/>
        <w:color w:val="000000"/>
        <w:spacing w:val="0"/>
        <w:w w:val="100"/>
        <w:kern w:val="0"/>
        <w:position w:val="0"/>
        <w:highlight w:val="none"/>
        <w:vertAlign w:val="baseline"/>
      </w:rPr>
    </w:lvl>
    <w:lvl w:ilvl="5" w:tplc="28C8E518">
      <w:start w:val="1"/>
      <w:numFmt w:val="lowerRoman"/>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7BA4C17E">
      <w:start w:val="1"/>
      <w:numFmt w:val="decimal"/>
      <w:lvlText w:val="%7."/>
      <w:lvlJc w:val="left"/>
      <w:pPr>
        <w:ind w:left="4680" w:hanging="416"/>
      </w:pPr>
      <w:rPr>
        <w:rFonts w:hAnsi="Arial Unicode MS"/>
        <w:caps w:val="0"/>
        <w:smallCaps w:val="0"/>
        <w:strike w:val="0"/>
        <w:dstrike w:val="0"/>
        <w:color w:val="000000"/>
        <w:spacing w:val="0"/>
        <w:w w:val="100"/>
        <w:kern w:val="0"/>
        <w:position w:val="0"/>
        <w:highlight w:val="none"/>
        <w:vertAlign w:val="baseline"/>
      </w:rPr>
    </w:lvl>
    <w:lvl w:ilvl="7" w:tplc="98A6C888">
      <w:start w:val="1"/>
      <w:numFmt w:val="lowerLetter"/>
      <w:lvlText w:val="%8."/>
      <w:lvlJc w:val="left"/>
      <w:pPr>
        <w:ind w:left="5400" w:hanging="404"/>
      </w:pPr>
      <w:rPr>
        <w:rFonts w:hAnsi="Arial Unicode MS"/>
        <w:caps w:val="0"/>
        <w:smallCaps w:val="0"/>
        <w:strike w:val="0"/>
        <w:dstrike w:val="0"/>
        <w:color w:val="000000"/>
        <w:spacing w:val="0"/>
        <w:w w:val="100"/>
        <w:kern w:val="0"/>
        <w:position w:val="0"/>
        <w:highlight w:val="none"/>
        <w:vertAlign w:val="baseline"/>
      </w:rPr>
    </w:lvl>
    <w:lvl w:ilvl="8" w:tplc="A3928F94">
      <w:start w:val="1"/>
      <w:numFmt w:val="lowerRoman"/>
      <w:lvlText w:val="%9."/>
      <w:lvlJc w:val="left"/>
      <w:pPr>
        <w:ind w:left="6120" w:hanging="324"/>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6050337E"/>
    <w:multiLevelType w:val="hybridMultilevel"/>
    <w:tmpl w:val="5C581D14"/>
    <w:styleLink w:val="Stileimportato33"/>
    <w:lvl w:ilvl="0" w:tplc="F104A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C7CFC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23012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C58370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64CFC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685B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0466C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232A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02FA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6050395A"/>
    <w:multiLevelType w:val="hybridMultilevel"/>
    <w:tmpl w:val="EDD6C9C2"/>
    <w:lvl w:ilvl="0" w:tplc="48902A92">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8DF438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380C4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7E1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2AC6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C145A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7EFA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E224E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31469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60BB217B"/>
    <w:multiLevelType w:val="hybridMultilevel"/>
    <w:tmpl w:val="E268472A"/>
    <w:numStyleLink w:val="Stileimportato16"/>
  </w:abstractNum>
  <w:abstractNum w:abstractNumId="54" w15:restartNumberingAfterBreak="0">
    <w:nsid w:val="62CA3668"/>
    <w:multiLevelType w:val="hybridMultilevel"/>
    <w:tmpl w:val="EE6C388C"/>
    <w:styleLink w:val="Stileimportato18"/>
    <w:lvl w:ilvl="0" w:tplc="BB02BF72">
      <w:start w:val="1"/>
      <w:numFmt w:val="bullet"/>
      <w:lvlText w:val="•"/>
      <w:lvlJc w:val="left"/>
      <w:pPr>
        <w:tabs>
          <w:tab w:val="left" w:pos="851"/>
          <w:tab w:val="left" w:pos="1080"/>
        </w:tabs>
        <w:ind w:left="330" w:hanging="330"/>
      </w:pPr>
      <w:rPr>
        <w:rFonts w:hAnsi="Arial Unicode MS"/>
        <w:caps w:val="0"/>
        <w:smallCaps w:val="0"/>
        <w:strike w:val="0"/>
        <w:dstrike w:val="0"/>
        <w:color w:val="000000"/>
        <w:spacing w:val="0"/>
        <w:w w:val="100"/>
        <w:kern w:val="0"/>
        <w:position w:val="0"/>
        <w:highlight w:val="none"/>
        <w:vertAlign w:val="baseline"/>
      </w:rPr>
    </w:lvl>
    <w:lvl w:ilvl="1" w:tplc="2C623962">
      <w:start w:val="1"/>
      <w:numFmt w:val="bullet"/>
      <w:lvlText w:val="•"/>
      <w:lvlJc w:val="left"/>
      <w:pPr>
        <w:tabs>
          <w:tab w:val="left" w:pos="851"/>
          <w:tab w:val="left" w:pos="1080"/>
        </w:tabs>
        <w:ind w:left="690" w:hanging="330"/>
      </w:pPr>
      <w:rPr>
        <w:rFonts w:hAnsi="Arial Unicode MS"/>
        <w:caps w:val="0"/>
        <w:smallCaps w:val="0"/>
        <w:strike w:val="0"/>
        <w:dstrike w:val="0"/>
        <w:color w:val="000000"/>
        <w:spacing w:val="0"/>
        <w:w w:val="100"/>
        <w:kern w:val="0"/>
        <w:position w:val="0"/>
        <w:highlight w:val="none"/>
        <w:vertAlign w:val="baseline"/>
      </w:rPr>
    </w:lvl>
    <w:lvl w:ilvl="2" w:tplc="B7D85B46">
      <w:start w:val="1"/>
      <w:numFmt w:val="bullet"/>
      <w:lvlText w:val="·"/>
      <w:lvlJc w:val="left"/>
      <w:pPr>
        <w:tabs>
          <w:tab w:val="left" w:pos="1080"/>
        </w:tabs>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0B343656">
      <w:start w:val="1"/>
      <w:numFmt w:val="bullet"/>
      <w:lvlText w:val="·"/>
      <w:lvlJc w:val="left"/>
      <w:pPr>
        <w:tabs>
          <w:tab w:val="left" w:pos="851"/>
        </w:tabs>
        <w:ind w:left="1135"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ED4A92A">
      <w:start w:val="1"/>
      <w:numFmt w:val="bullet"/>
      <w:lvlText w:val="·"/>
      <w:lvlJc w:val="left"/>
      <w:pPr>
        <w:tabs>
          <w:tab w:val="left" w:pos="851"/>
          <w:tab w:val="left" w:pos="1080"/>
        </w:tabs>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C90E188">
      <w:start w:val="1"/>
      <w:numFmt w:val="bullet"/>
      <w:lvlText w:val="·"/>
      <w:lvlJc w:val="left"/>
      <w:pPr>
        <w:tabs>
          <w:tab w:val="left" w:pos="851"/>
          <w:tab w:val="left" w:pos="1080"/>
        </w:tabs>
        <w:ind w:left="1702"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B13E2B5E">
      <w:start w:val="1"/>
      <w:numFmt w:val="bullet"/>
      <w:lvlText w:val="·"/>
      <w:lvlJc w:val="left"/>
      <w:pPr>
        <w:tabs>
          <w:tab w:val="left" w:pos="851"/>
          <w:tab w:val="left" w:pos="1080"/>
        </w:tabs>
        <w:ind w:left="1985"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02EDDAA">
      <w:start w:val="1"/>
      <w:numFmt w:val="bullet"/>
      <w:lvlText w:val="·"/>
      <w:lvlJc w:val="left"/>
      <w:pPr>
        <w:tabs>
          <w:tab w:val="left" w:pos="851"/>
          <w:tab w:val="left" w:pos="1080"/>
        </w:tabs>
        <w:ind w:left="226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4C223CE0">
      <w:start w:val="1"/>
      <w:numFmt w:val="bullet"/>
      <w:lvlText w:val="·"/>
      <w:lvlJc w:val="left"/>
      <w:pPr>
        <w:tabs>
          <w:tab w:val="left" w:pos="851"/>
          <w:tab w:val="left" w:pos="1080"/>
        </w:tabs>
        <w:ind w:left="2552"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62E77842"/>
    <w:multiLevelType w:val="hybridMultilevel"/>
    <w:tmpl w:val="14822C08"/>
    <w:numStyleLink w:val="Stileimportato21"/>
  </w:abstractNum>
  <w:abstractNum w:abstractNumId="56" w15:restartNumberingAfterBreak="0">
    <w:nsid w:val="64270B63"/>
    <w:multiLevelType w:val="hybridMultilevel"/>
    <w:tmpl w:val="14822C08"/>
    <w:styleLink w:val="Stileimportato21"/>
    <w:lvl w:ilvl="0" w:tplc="94B21984">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rPr>
    </w:lvl>
    <w:lvl w:ilvl="1" w:tplc="641262B4">
      <w:start w:val="1"/>
      <w:numFmt w:val="lowerLetter"/>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rPr>
    </w:lvl>
    <w:lvl w:ilvl="2" w:tplc="EADEFE3A">
      <w:start w:val="1"/>
      <w:numFmt w:val="lowerLetter"/>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rPr>
    </w:lvl>
    <w:lvl w:ilvl="3" w:tplc="8CECC922">
      <w:start w:val="1"/>
      <w:numFmt w:val="lowerLetter"/>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rPr>
    </w:lvl>
    <w:lvl w:ilvl="4" w:tplc="B79EBD18">
      <w:start w:val="1"/>
      <w:numFmt w:val="lowerLetter"/>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rPr>
    </w:lvl>
    <w:lvl w:ilvl="5" w:tplc="CE0ADDF8">
      <w:start w:val="1"/>
      <w:numFmt w:val="lowerLetter"/>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rPr>
    </w:lvl>
    <w:lvl w:ilvl="6" w:tplc="FA04122C">
      <w:start w:val="1"/>
      <w:numFmt w:val="lowerLetter"/>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rPr>
    </w:lvl>
    <w:lvl w:ilvl="7" w:tplc="94307B36">
      <w:start w:val="1"/>
      <w:numFmt w:val="lowerLetter"/>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rPr>
    </w:lvl>
    <w:lvl w:ilvl="8" w:tplc="5BBCB674">
      <w:start w:val="1"/>
      <w:numFmt w:val="lowerLetter"/>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647C3895"/>
    <w:multiLevelType w:val="hybridMultilevel"/>
    <w:tmpl w:val="EF9E2F78"/>
    <w:lvl w:ilvl="0" w:tplc="7C601234">
      <w:start w:val="1"/>
      <w:numFmt w:val="lowerLetter"/>
      <w:lvlText w:val="%1."/>
      <w:lvlJc w:val="left"/>
      <w:pPr>
        <w:tabs>
          <w:tab w:val="left" w:pos="720"/>
        </w:tabs>
        <w:ind w:left="373" w:hanging="283"/>
      </w:pPr>
      <w:rPr>
        <w:rFonts w:hAnsi="Arial Unicode MS"/>
        <w:caps w:val="0"/>
        <w:smallCaps w:val="0"/>
        <w:strike w:val="0"/>
        <w:dstrike w:val="0"/>
        <w:color w:val="000000"/>
        <w:spacing w:val="0"/>
        <w:w w:val="100"/>
        <w:kern w:val="0"/>
        <w:position w:val="0"/>
        <w:sz w:val="20"/>
        <w:szCs w:val="20"/>
        <w:highlight w:val="none"/>
        <w:vertAlign w:val="baseline"/>
      </w:rPr>
    </w:lvl>
    <w:lvl w:ilvl="1" w:tplc="B05C2992">
      <w:start w:val="1"/>
      <w:numFmt w:val="lowerLetter"/>
      <w:lvlText w:val="%2."/>
      <w:lvlJc w:val="left"/>
      <w:pPr>
        <w:tabs>
          <w:tab w:val="left" w:pos="720"/>
        </w:tabs>
        <w:ind w:left="1093" w:hanging="283"/>
      </w:pPr>
      <w:rPr>
        <w:rFonts w:hAnsi="Arial Unicode MS"/>
        <w:caps w:val="0"/>
        <w:smallCaps w:val="0"/>
        <w:strike w:val="0"/>
        <w:dstrike w:val="0"/>
        <w:color w:val="000000"/>
        <w:spacing w:val="0"/>
        <w:w w:val="100"/>
        <w:kern w:val="0"/>
        <w:position w:val="0"/>
        <w:highlight w:val="none"/>
        <w:vertAlign w:val="baseline"/>
      </w:rPr>
    </w:lvl>
    <w:lvl w:ilvl="2" w:tplc="522CB754">
      <w:start w:val="1"/>
      <w:numFmt w:val="lowerRoman"/>
      <w:lvlText w:val="%3."/>
      <w:lvlJc w:val="left"/>
      <w:pPr>
        <w:tabs>
          <w:tab w:val="left" w:pos="720"/>
        </w:tabs>
        <w:ind w:left="1813" w:hanging="215"/>
      </w:pPr>
      <w:rPr>
        <w:rFonts w:hAnsi="Arial Unicode MS"/>
        <w:caps w:val="0"/>
        <w:smallCaps w:val="0"/>
        <w:strike w:val="0"/>
        <w:dstrike w:val="0"/>
        <w:color w:val="000000"/>
        <w:spacing w:val="0"/>
        <w:w w:val="100"/>
        <w:kern w:val="0"/>
        <w:position w:val="0"/>
        <w:highlight w:val="none"/>
        <w:vertAlign w:val="baseline"/>
      </w:rPr>
    </w:lvl>
    <w:lvl w:ilvl="3" w:tplc="A77A68CC">
      <w:start w:val="1"/>
      <w:numFmt w:val="decimal"/>
      <w:lvlText w:val="%4."/>
      <w:lvlJc w:val="left"/>
      <w:pPr>
        <w:tabs>
          <w:tab w:val="left" w:pos="720"/>
        </w:tabs>
        <w:ind w:left="2533" w:hanging="283"/>
      </w:pPr>
      <w:rPr>
        <w:rFonts w:hAnsi="Arial Unicode MS"/>
        <w:caps w:val="0"/>
        <w:smallCaps w:val="0"/>
        <w:strike w:val="0"/>
        <w:dstrike w:val="0"/>
        <w:color w:val="000000"/>
        <w:spacing w:val="0"/>
        <w:w w:val="100"/>
        <w:kern w:val="0"/>
        <w:position w:val="0"/>
        <w:highlight w:val="none"/>
        <w:vertAlign w:val="baseline"/>
      </w:rPr>
    </w:lvl>
    <w:lvl w:ilvl="4" w:tplc="DAFA2E16">
      <w:start w:val="1"/>
      <w:numFmt w:val="lowerLetter"/>
      <w:lvlText w:val="%5."/>
      <w:lvlJc w:val="left"/>
      <w:pPr>
        <w:tabs>
          <w:tab w:val="left" w:pos="720"/>
        </w:tabs>
        <w:ind w:left="3253" w:hanging="283"/>
      </w:pPr>
      <w:rPr>
        <w:rFonts w:hAnsi="Arial Unicode MS"/>
        <w:caps w:val="0"/>
        <w:smallCaps w:val="0"/>
        <w:strike w:val="0"/>
        <w:dstrike w:val="0"/>
        <w:color w:val="000000"/>
        <w:spacing w:val="0"/>
        <w:w w:val="100"/>
        <w:kern w:val="0"/>
        <w:position w:val="0"/>
        <w:highlight w:val="none"/>
        <w:vertAlign w:val="baseline"/>
      </w:rPr>
    </w:lvl>
    <w:lvl w:ilvl="5" w:tplc="62CE1024">
      <w:start w:val="1"/>
      <w:numFmt w:val="lowerRoman"/>
      <w:lvlText w:val="%6."/>
      <w:lvlJc w:val="left"/>
      <w:pPr>
        <w:tabs>
          <w:tab w:val="left" w:pos="720"/>
        </w:tabs>
        <w:ind w:left="3973" w:hanging="215"/>
      </w:pPr>
      <w:rPr>
        <w:rFonts w:hAnsi="Arial Unicode MS"/>
        <w:caps w:val="0"/>
        <w:smallCaps w:val="0"/>
        <w:strike w:val="0"/>
        <w:dstrike w:val="0"/>
        <w:color w:val="000000"/>
        <w:spacing w:val="0"/>
        <w:w w:val="100"/>
        <w:kern w:val="0"/>
        <w:position w:val="0"/>
        <w:highlight w:val="none"/>
        <w:vertAlign w:val="baseline"/>
      </w:rPr>
    </w:lvl>
    <w:lvl w:ilvl="6" w:tplc="8A9E3AF6">
      <w:start w:val="1"/>
      <w:numFmt w:val="decimal"/>
      <w:lvlText w:val="%7."/>
      <w:lvlJc w:val="left"/>
      <w:pPr>
        <w:tabs>
          <w:tab w:val="left" w:pos="720"/>
        </w:tabs>
        <w:ind w:left="4693" w:hanging="283"/>
      </w:pPr>
      <w:rPr>
        <w:rFonts w:hAnsi="Arial Unicode MS"/>
        <w:caps w:val="0"/>
        <w:smallCaps w:val="0"/>
        <w:strike w:val="0"/>
        <w:dstrike w:val="0"/>
        <w:color w:val="000000"/>
        <w:spacing w:val="0"/>
        <w:w w:val="100"/>
        <w:kern w:val="0"/>
        <w:position w:val="0"/>
        <w:highlight w:val="none"/>
        <w:vertAlign w:val="baseline"/>
      </w:rPr>
    </w:lvl>
    <w:lvl w:ilvl="7" w:tplc="5F64EB0A">
      <w:start w:val="1"/>
      <w:numFmt w:val="lowerLetter"/>
      <w:lvlText w:val="%8."/>
      <w:lvlJc w:val="left"/>
      <w:pPr>
        <w:tabs>
          <w:tab w:val="left" w:pos="720"/>
        </w:tabs>
        <w:ind w:left="5413" w:hanging="283"/>
      </w:pPr>
      <w:rPr>
        <w:rFonts w:hAnsi="Arial Unicode MS"/>
        <w:caps w:val="0"/>
        <w:smallCaps w:val="0"/>
        <w:strike w:val="0"/>
        <w:dstrike w:val="0"/>
        <w:color w:val="000000"/>
        <w:spacing w:val="0"/>
        <w:w w:val="100"/>
        <w:kern w:val="0"/>
        <w:position w:val="0"/>
        <w:highlight w:val="none"/>
        <w:vertAlign w:val="baseline"/>
      </w:rPr>
    </w:lvl>
    <w:lvl w:ilvl="8" w:tplc="7E6A0B28">
      <w:start w:val="1"/>
      <w:numFmt w:val="lowerRoman"/>
      <w:lvlText w:val="%9."/>
      <w:lvlJc w:val="left"/>
      <w:pPr>
        <w:tabs>
          <w:tab w:val="left" w:pos="720"/>
        </w:tabs>
        <w:ind w:left="6133" w:hanging="215"/>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65860F94"/>
    <w:multiLevelType w:val="hybridMultilevel"/>
    <w:tmpl w:val="DC54454A"/>
    <w:numStyleLink w:val="Stileimportato4"/>
  </w:abstractNum>
  <w:abstractNum w:abstractNumId="59" w15:restartNumberingAfterBreak="0">
    <w:nsid w:val="662A36B4"/>
    <w:multiLevelType w:val="hybridMultilevel"/>
    <w:tmpl w:val="BCDA7B46"/>
    <w:styleLink w:val="Stileimportato20"/>
    <w:lvl w:ilvl="0" w:tplc="CE0AD18C">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rPr>
    </w:lvl>
    <w:lvl w:ilvl="1" w:tplc="9A4CD454">
      <w:start w:val="1"/>
      <w:numFmt w:val="lowerLetter"/>
      <w:lvlText w:val="%2."/>
      <w:lvlJc w:val="left"/>
      <w:pPr>
        <w:ind w:left="1429" w:hanging="283"/>
      </w:pPr>
      <w:rPr>
        <w:rFonts w:hAnsi="Arial Unicode MS"/>
        <w:caps w:val="0"/>
        <w:smallCaps w:val="0"/>
        <w:strike w:val="0"/>
        <w:dstrike w:val="0"/>
        <w:color w:val="000000"/>
        <w:spacing w:val="0"/>
        <w:w w:val="100"/>
        <w:kern w:val="0"/>
        <w:position w:val="0"/>
        <w:highlight w:val="none"/>
        <w:vertAlign w:val="baseline"/>
      </w:rPr>
    </w:lvl>
    <w:lvl w:ilvl="2" w:tplc="44BEC2F2">
      <w:start w:val="1"/>
      <w:numFmt w:val="lowerRoman"/>
      <w:lvlText w:val="%3."/>
      <w:lvlJc w:val="left"/>
      <w:pPr>
        <w:ind w:left="2149" w:hanging="215"/>
      </w:pPr>
      <w:rPr>
        <w:rFonts w:hAnsi="Arial Unicode MS"/>
        <w:caps w:val="0"/>
        <w:smallCaps w:val="0"/>
        <w:strike w:val="0"/>
        <w:dstrike w:val="0"/>
        <w:color w:val="000000"/>
        <w:spacing w:val="0"/>
        <w:w w:val="100"/>
        <w:kern w:val="0"/>
        <w:position w:val="0"/>
        <w:highlight w:val="none"/>
        <w:vertAlign w:val="baseline"/>
      </w:rPr>
    </w:lvl>
    <w:lvl w:ilvl="3" w:tplc="2E8AEDC0">
      <w:start w:val="1"/>
      <w:numFmt w:val="lowerLetter"/>
      <w:lvlText w:val="%4)"/>
      <w:lvlJc w:val="left"/>
      <w:pPr>
        <w:ind w:left="2869" w:hanging="283"/>
      </w:pPr>
      <w:rPr>
        <w:rFonts w:hAnsi="Arial Unicode MS"/>
        <w:caps w:val="0"/>
        <w:smallCaps w:val="0"/>
        <w:strike w:val="0"/>
        <w:dstrike w:val="0"/>
        <w:color w:val="000000"/>
        <w:spacing w:val="0"/>
        <w:w w:val="100"/>
        <w:kern w:val="0"/>
        <w:position w:val="0"/>
        <w:highlight w:val="none"/>
        <w:vertAlign w:val="baseline"/>
      </w:rPr>
    </w:lvl>
    <w:lvl w:ilvl="4" w:tplc="8C00587E">
      <w:start w:val="1"/>
      <w:numFmt w:val="lowerLetter"/>
      <w:lvlText w:val="%5."/>
      <w:lvlJc w:val="left"/>
      <w:pPr>
        <w:ind w:left="3589" w:hanging="283"/>
      </w:pPr>
      <w:rPr>
        <w:rFonts w:hAnsi="Arial Unicode MS"/>
        <w:caps w:val="0"/>
        <w:smallCaps w:val="0"/>
        <w:strike w:val="0"/>
        <w:dstrike w:val="0"/>
        <w:color w:val="000000"/>
        <w:spacing w:val="0"/>
        <w:w w:val="100"/>
        <w:kern w:val="0"/>
        <w:position w:val="0"/>
        <w:highlight w:val="none"/>
        <w:vertAlign w:val="baseline"/>
      </w:rPr>
    </w:lvl>
    <w:lvl w:ilvl="5" w:tplc="5302C758">
      <w:start w:val="1"/>
      <w:numFmt w:val="lowerRoman"/>
      <w:lvlText w:val="%6."/>
      <w:lvlJc w:val="left"/>
      <w:pPr>
        <w:ind w:left="4309" w:hanging="215"/>
      </w:pPr>
      <w:rPr>
        <w:rFonts w:hAnsi="Arial Unicode MS"/>
        <w:caps w:val="0"/>
        <w:smallCaps w:val="0"/>
        <w:strike w:val="0"/>
        <w:dstrike w:val="0"/>
        <w:color w:val="000000"/>
        <w:spacing w:val="0"/>
        <w:w w:val="100"/>
        <w:kern w:val="0"/>
        <w:position w:val="0"/>
        <w:highlight w:val="none"/>
        <w:vertAlign w:val="baseline"/>
      </w:rPr>
    </w:lvl>
    <w:lvl w:ilvl="6" w:tplc="2B84B3EA">
      <w:start w:val="1"/>
      <w:numFmt w:val="decimal"/>
      <w:lvlText w:val="%7."/>
      <w:lvlJc w:val="left"/>
      <w:pPr>
        <w:ind w:left="5029" w:hanging="283"/>
      </w:pPr>
      <w:rPr>
        <w:rFonts w:hAnsi="Arial Unicode MS"/>
        <w:caps w:val="0"/>
        <w:smallCaps w:val="0"/>
        <w:strike w:val="0"/>
        <w:dstrike w:val="0"/>
        <w:color w:val="000000"/>
        <w:spacing w:val="0"/>
        <w:w w:val="100"/>
        <w:kern w:val="0"/>
        <w:position w:val="0"/>
        <w:highlight w:val="none"/>
        <w:vertAlign w:val="baseline"/>
      </w:rPr>
    </w:lvl>
    <w:lvl w:ilvl="7" w:tplc="BD445102">
      <w:start w:val="1"/>
      <w:numFmt w:val="lowerLetter"/>
      <w:lvlText w:val="%8."/>
      <w:lvlJc w:val="left"/>
      <w:pPr>
        <w:ind w:left="5749" w:hanging="283"/>
      </w:pPr>
      <w:rPr>
        <w:rFonts w:hAnsi="Arial Unicode MS"/>
        <w:caps w:val="0"/>
        <w:smallCaps w:val="0"/>
        <w:strike w:val="0"/>
        <w:dstrike w:val="0"/>
        <w:color w:val="000000"/>
        <w:spacing w:val="0"/>
        <w:w w:val="100"/>
        <w:kern w:val="0"/>
        <w:position w:val="0"/>
        <w:highlight w:val="none"/>
        <w:vertAlign w:val="baseline"/>
      </w:rPr>
    </w:lvl>
    <w:lvl w:ilvl="8" w:tplc="544C6644">
      <w:start w:val="1"/>
      <w:numFmt w:val="lowerRoman"/>
      <w:lvlText w:val="%9."/>
      <w:lvlJc w:val="left"/>
      <w:pPr>
        <w:ind w:left="6469" w:hanging="215"/>
      </w:pPr>
      <w:rPr>
        <w:rFonts w:hAnsi="Arial Unicode MS"/>
        <w:caps w:val="0"/>
        <w:smallCaps w:val="0"/>
        <w:strike w:val="0"/>
        <w:dstrike w:val="0"/>
        <w:color w:val="000000"/>
        <w:spacing w:val="0"/>
        <w:w w:val="100"/>
        <w:kern w:val="0"/>
        <w:position w:val="0"/>
        <w:highlight w:val="none"/>
        <w:vertAlign w:val="baseline"/>
      </w:rPr>
    </w:lvl>
  </w:abstractNum>
  <w:abstractNum w:abstractNumId="60" w15:restartNumberingAfterBreak="0">
    <w:nsid w:val="665F10D8"/>
    <w:multiLevelType w:val="hybridMultilevel"/>
    <w:tmpl w:val="4D44AEF6"/>
    <w:numStyleLink w:val="Stileimportato3"/>
  </w:abstractNum>
  <w:abstractNum w:abstractNumId="61" w15:restartNumberingAfterBreak="0">
    <w:nsid w:val="67CB21CA"/>
    <w:multiLevelType w:val="hybridMultilevel"/>
    <w:tmpl w:val="F970F094"/>
    <w:styleLink w:val="Stileimportato28"/>
    <w:lvl w:ilvl="0" w:tplc="283E3E7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EEAC5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960EB9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E414F2">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3445C3C">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ACB6A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5649FE8">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0797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B0B4C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689324A8"/>
    <w:multiLevelType w:val="hybridMultilevel"/>
    <w:tmpl w:val="F9667F66"/>
    <w:lvl w:ilvl="0" w:tplc="48902A9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3" w15:restartNumberingAfterBreak="0">
    <w:nsid w:val="6B6E2796"/>
    <w:multiLevelType w:val="hybridMultilevel"/>
    <w:tmpl w:val="9F10C884"/>
    <w:numStyleLink w:val="Stileimportato8"/>
  </w:abstractNum>
  <w:abstractNum w:abstractNumId="64" w15:restartNumberingAfterBreak="0">
    <w:nsid w:val="6D023D0F"/>
    <w:multiLevelType w:val="hybridMultilevel"/>
    <w:tmpl w:val="14822C08"/>
    <w:lvl w:ilvl="0" w:tplc="A77823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rPr>
    </w:lvl>
    <w:lvl w:ilvl="1" w:tplc="55725E7C">
      <w:start w:val="1"/>
      <w:numFmt w:val="lowerLetter"/>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rPr>
    </w:lvl>
    <w:lvl w:ilvl="2" w:tplc="17B28CC0">
      <w:start w:val="1"/>
      <w:numFmt w:val="lowerLetter"/>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rPr>
    </w:lvl>
    <w:lvl w:ilvl="3" w:tplc="30160A48">
      <w:start w:val="1"/>
      <w:numFmt w:val="lowerLetter"/>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rPr>
    </w:lvl>
    <w:lvl w:ilvl="4" w:tplc="DFD23B34">
      <w:start w:val="1"/>
      <w:numFmt w:val="lowerLetter"/>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rPr>
    </w:lvl>
    <w:lvl w:ilvl="5" w:tplc="99C47FEA">
      <w:start w:val="1"/>
      <w:numFmt w:val="lowerLetter"/>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rPr>
    </w:lvl>
    <w:lvl w:ilvl="6" w:tplc="CD12B292">
      <w:start w:val="1"/>
      <w:numFmt w:val="lowerLetter"/>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rPr>
    </w:lvl>
    <w:lvl w:ilvl="7" w:tplc="0316B93A">
      <w:start w:val="1"/>
      <w:numFmt w:val="lowerLetter"/>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rPr>
    </w:lvl>
    <w:lvl w:ilvl="8" w:tplc="56BE3248">
      <w:start w:val="1"/>
      <w:numFmt w:val="lowerLetter"/>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rPr>
    </w:lvl>
  </w:abstractNum>
  <w:abstractNum w:abstractNumId="65" w15:restartNumberingAfterBreak="0">
    <w:nsid w:val="6D3C76F6"/>
    <w:multiLevelType w:val="hybridMultilevel"/>
    <w:tmpl w:val="15F251C0"/>
    <w:styleLink w:val="Stileimportato14"/>
    <w:lvl w:ilvl="0" w:tplc="A95A7E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CB26C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B32B74A">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rPr>
    </w:lvl>
    <w:lvl w:ilvl="3" w:tplc="23B2AAA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08E01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FB26A7A">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rPr>
    </w:lvl>
    <w:lvl w:ilvl="6" w:tplc="2F505E2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FF0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75A086C">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6D61630F"/>
    <w:multiLevelType w:val="hybridMultilevel"/>
    <w:tmpl w:val="224E51C4"/>
    <w:styleLink w:val="Stileimportato26"/>
    <w:lvl w:ilvl="0" w:tplc="58F0746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3E34D92E">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48DE03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B36BE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8188518">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79C600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D4090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1ECE3698">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B246A2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6F1B39C5"/>
    <w:multiLevelType w:val="hybridMultilevel"/>
    <w:tmpl w:val="EA009D24"/>
    <w:styleLink w:val="Stileimportato30"/>
    <w:lvl w:ilvl="0" w:tplc="D960F3C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FE477B6">
      <w:start w:val="1"/>
      <w:numFmt w:val="bullet"/>
      <w:lvlText w:val="·"/>
      <w:lvlJc w:val="left"/>
      <w:pPr>
        <w:ind w:left="10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EBCA5B5C">
      <w:start w:val="1"/>
      <w:numFmt w:val="bullet"/>
      <w:lvlText w:val="·"/>
      <w:lvlJc w:val="left"/>
      <w:pPr>
        <w:ind w:left="17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34364E3E">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0808F2">
      <w:start w:val="1"/>
      <w:numFmt w:val="bullet"/>
      <w:lvlText w:val="·"/>
      <w:lvlJc w:val="left"/>
      <w:pPr>
        <w:ind w:left="316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8B0EFC30">
      <w:start w:val="1"/>
      <w:numFmt w:val="bullet"/>
      <w:lvlText w:val="·"/>
      <w:lvlJc w:val="left"/>
      <w:pPr>
        <w:ind w:left="38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872E862C">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29287EA">
      <w:start w:val="1"/>
      <w:numFmt w:val="bullet"/>
      <w:lvlText w:val="·"/>
      <w:lvlJc w:val="left"/>
      <w:pPr>
        <w:ind w:left="53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99643144">
      <w:start w:val="1"/>
      <w:numFmt w:val="bullet"/>
      <w:lvlText w:val="·"/>
      <w:lvlJc w:val="left"/>
      <w:pPr>
        <w:ind w:left="60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6F3043C8"/>
    <w:multiLevelType w:val="hybridMultilevel"/>
    <w:tmpl w:val="15F251C0"/>
    <w:numStyleLink w:val="Stileimportato14"/>
  </w:abstractNum>
  <w:abstractNum w:abstractNumId="69" w15:restartNumberingAfterBreak="0">
    <w:nsid w:val="6FA73B4D"/>
    <w:multiLevelType w:val="hybridMultilevel"/>
    <w:tmpl w:val="957E9A12"/>
    <w:styleLink w:val="Stileimportato13"/>
    <w:lvl w:ilvl="0" w:tplc="2422870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88C23D6">
      <w:start w:val="1"/>
      <w:numFmt w:val="lowerLetter"/>
      <w:lvlText w:val="%2)"/>
      <w:lvlJc w:val="left"/>
      <w:pPr>
        <w:ind w:left="1440" w:hanging="326"/>
      </w:pPr>
      <w:rPr>
        <w:rFonts w:hAnsi="Arial Unicode MS"/>
        <w:caps w:val="0"/>
        <w:smallCaps w:val="0"/>
        <w:strike w:val="0"/>
        <w:dstrike w:val="0"/>
        <w:color w:val="000000"/>
        <w:spacing w:val="0"/>
        <w:w w:val="100"/>
        <w:kern w:val="0"/>
        <w:position w:val="0"/>
        <w:highlight w:val="none"/>
        <w:vertAlign w:val="baseline"/>
      </w:rPr>
    </w:lvl>
    <w:lvl w:ilvl="2" w:tplc="2012D948">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rPr>
    </w:lvl>
    <w:lvl w:ilvl="3" w:tplc="3FF278F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B8AAC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1163E9A">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rPr>
    </w:lvl>
    <w:lvl w:ilvl="6" w:tplc="F7DC71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532621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404AAF3A">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rPr>
    </w:lvl>
  </w:abstractNum>
  <w:abstractNum w:abstractNumId="70" w15:restartNumberingAfterBreak="0">
    <w:nsid w:val="734A20E8"/>
    <w:multiLevelType w:val="hybridMultilevel"/>
    <w:tmpl w:val="BCDA7B46"/>
    <w:numStyleLink w:val="Stileimportato20"/>
  </w:abstractNum>
  <w:abstractNum w:abstractNumId="71" w15:restartNumberingAfterBreak="0">
    <w:nsid w:val="737766D9"/>
    <w:multiLevelType w:val="hybridMultilevel"/>
    <w:tmpl w:val="D08AC41C"/>
    <w:lvl w:ilvl="0" w:tplc="48902A92">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BA4A1A3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CC6AD4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F28AE2A">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CB0C81A">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EAE480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2AE46A">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7908F7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7AA6C0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458367F"/>
    <w:multiLevelType w:val="hybridMultilevel"/>
    <w:tmpl w:val="A3B4C492"/>
    <w:styleLink w:val="Stileimportato24"/>
    <w:lvl w:ilvl="0" w:tplc="903823D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B0E84FB2">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B82CE01E">
      <w:start w:val="1"/>
      <w:numFmt w:val="lowerRoman"/>
      <w:lvlText w:val="%3."/>
      <w:lvlJc w:val="left"/>
      <w:pPr>
        <w:ind w:left="1724" w:hanging="216"/>
      </w:pPr>
      <w:rPr>
        <w:rFonts w:hAnsi="Arial Unicode MS"/>
        <w:caps w:val="0"/>
        <w:smallCaps w:val="0"/>
        <w:strike w:val="0"/>
        <w:dstrike w:val="0"/>
        <w:color w:val="000000"/>
        <w:spacing w:val="0"/>
        <w:w w:val="100"/>
        <w:kern w:val="0"/>
        <w:position w:val="0"/>
        <w:highlight w:val="none"/>
        <w:vertAlign w:val="baseline"/>
      </w:rPr>
    </w:lvl>
    <w:lvl w:ilvl="3" w:tplc="9D16E9B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176CD7A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86B8B620">
      <w:start w:val="1"/>
      <w:numFmt w:val="lowerRoman"/>
      <w:lvlText w:val="%6."/>
      <w:lvlJc w:val="left"/>
      <w:pPr>
        <w:ind w:left="3884" w:hanging="216"/>
      </w:pPr>
      <w:rPr>
        <w:rFonts w:hAnsi="Arial Unicode MS"/>
        <w:caps w:val="0"/>
        <w:smallCaps w:val="0"/>
        <w:strike w:val="0"/>
        <w:dstrike w:val="0"/>
        <w:color w:val="000000"/>
        <w:spacing w:val="0"/>
        <w:w w:val="100"/>
        <w:kern w:val="0"/>
        <w:position w:val="0"/>
        <w:highlight w:val="none"/>
        <w:vertAlign w:val="baseline"/>
      </w:rPr>
    </w:lvl>
    <w:lvl w:ilvl="6" w:tplc="8ED4DD0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70DAF77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ABBCE12C">
      <w:start w:val="1"/>
      <w:numFmt w:val="lowerRoman"/>
      <w:lvlText w:val="%9."/>
      <w:lvlJc w:val="left"/>
      <w:pPr>
        <w:ind w:left="6044" w:hanging="216"/>
      </w:pPr>
      <w:rPr>
        <w:rFonts w:hAnsi="Arial Unicode MS"/>
        <w:caps w:val="0"/>
        <w:smallCaps w:val="0"/>
        <w:strike w:val="0"/>
        <w:dstrike w:val="0"/>
        <w:color w:val="000000"/>
        <w:spacing w:val="0"/>
        <w:w w:val="100"/>
        <w:kern w:val="0"/>
        <w:position w:val="0"/>
        <w:highlight w:val="none"/>
        <w:vertAlign w:val="baseline"/>
      </w:rPr>
    </w:lvl>
  </w:abstractNum>
  <w:abstractNum w:abstractNumId="73" w15:restartNumberingAfterBreak="0">
    <w:nsid w:val="76270F2F"/>
    <w:multiLevelType w:val="hybridMultilevel"/>
    <w:tmpl w:val="3D7C08F8"/>
    <w:styleLink w:val="Stileimportato12"/>
    <w:lvl w:ilvl="0" w:tplc="7B12D638">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rPr>
    </w:lvl>
    <w:lvl w:ilvl="1" w:tplc="E0802106">
      <w:start w:val="1"/>
      <w:numFmt w:val="lowerLetter"/>
      <w:lvlText w:val="%2)"/>
      <w:lvlJc w:val="left"/>
      <w:pPr>
        <w:ind w:left="567" w:hanging="284"/>
      </w:pPr>
      <w:rPr>
        <w:rFonts w:hAnsi="Arial Unicode MS"/>
        <w:caps w:val="0"/>
        <w:smallCaps w:val="0"/>
        <w:strike w:val="0"/>
        <w:dstrike w:val="0"/>
        <w:color w:val="000000"/>
        <w:spacing w:val="0"/>
        <w:w w:val="100"/>
        <w:kern w:val="0"/>
        <w:position w:val="0"/>
        <w:highlight w:val="none"/>
        <w:vertAlign w:val="baseline"/>
      </w:rPr>
    </w:lvl>
    <w:lvl w:ilvl="2" w:tplc="324292D6">
      <w:start w:val="1"/>
      <w:numFmt w:val="decimal"/>
      <w:lvlText w:val="%3."/>
      <w:lvlJc w:val="left"/>
      <w:pPr>
        <w:ind w:left="1581" w:hanging="284"/>
      </w:pPr>
      <w:rPr>
        <w:rFonts w:hAnsi="Arial Unicode MS"/>
        <w:caps w:val="0"/>
        <w:smallCaps w:val="0"/>
        <w:strike w:val="0"/>
        <w:dstrike w:val="0"/>
        <w:color w:val="000000"/>
        <w:spacing w:val="0"/>
        <w:w w:val="100"/>
        <w:kern w:val="0"/>
        <w:position w:val="0"/>
        <w:highlight w:val="none"/>
        <w:vertAlign w:val="baseline"/>
      </w:rPr>
    </w:lvl>
    <w:lvl w:ilvl="3" w:tplc="91D4F7DE">
      <w:start w:val="1"/>
      <w:numFmt w:val="decimal"/>
      <w:lvlText w:val="%4."/>
      <w:lvlJc w:val="left"/>
      <w:pPr>
        <w:ind w:left="2230" w:hanging="284"/>
      </w:pPr>
      <w:rPr>
        <w:rFonts w:hAnsi="Arial Unicode MS"/>
        <w:caps w:val="0"/>
        <w:smallCaps w:val="0"/>
        <w:strike w:val="0"/>
        <w:dstrike w:val="0"/>
        <w:color w:val="000000"/>
        <w:spacing w:val="0"/>
        <w:w w:val="100"/>
        <w:kern w:val="0"/>
        <w:position w:val="0"/>
        <w:highlight w:val="none"/>
        <w:vertAlign w:val="baseline"/>
      </w:rPr>
    </w:lvl>
    <w:lvl w:ilvl="4" w:tplc="B5A4E2F2">
      <w:start w:val="1"/>
      <w:numFmt w:val="decimal"/>
      <w:lvlText w:val="%5."/>
      <w:lvlJc w:val="left"/>
      <w:pPr>
        <w:ind w:left="2878" w:hanging="284"/>
      </w:pPr>
      <w:rPr>
        <w:rFonts w:hAnsi="Arial Unicode MS"/>
        <w:caps w:val="0"/>
        <w:smallCaps w:val="0"/>
        <w:strike w:val="0"/>
        <w:dstrike w:val="0"/>
        <w:color w:val="000000"/>
        <w:spacing w:val="0"/>
        <w:w w:val="100"/>
        <w:kern w:val="0"/>
        <w:position w:val="0"/>
        <w:highlight w:val="none"/>
        <w:vertAlign w:val="baseline"/>
      </w:rPr>
    </w:lvl>
    <w:lvl w:ilvl="5" w:tplc="0D8C16C0">
      <w:start w:val="1"/>
      <w:numFmt w:val="decimal"/>
      <w:lvlText w:val="%6."/>
      <w:lvlJc w:val="left"/>
      <w:pPr>
        <w:ind w:left="3527" w:hanging="284"/>
      </w:pPr>
      <w:rPr>
        <w:rFonts w:hAnsi="Arial Unicode MS"/>
        <w:caps w:val="0"/>
        <w:smallCaps w:val="0"/>
        <w:strike w:val="0"/>
        <w:dstrike w:val="0"/>
        <w:color w:val="000000"/>
        <w:spacing w:val="0"/>
        <w:w w:val="100"/>
        <w:kern w:val="0"/>
        <w:position w:val="0"/>
        <w:highlight w:val="none"/>
        <w:vertAlign w:val="baseline"/>
      </w:rPr>
    </w:lvl>
    <w:lvl w:ilvl="6" w:tplc="2B8AC582">
      <w:start w:val="1"/>
      <w:numFmt w:val="decimal"/>
      <w:lvlText w:val="%7."/>
      <w:lvlJc w:val="left"/>
      <w:pPr>
        <w:ind w:left="4175" w:hanging="284"/>
      </w:pPr>
      <w:rPr>
        <w:rFonts w:hAnsi="Arial Unicode MS"/>
        <w:caps w:val="0"/>
        <w:smallCaps w:val="0"/>
        <w:strike w:val="0"/>
        <w:dstrike w:val="0"/>
        <w:color w:val="000000"/>
        <w:spacing w:val="0"/>
        <w:w w:val="100"/>
        <w:kern w:val="0"/>
        <w:position w:val="0"/>
        <w:highlight w:val="none"/>
        <w:vertAlign w:val="baseline"/>
      </w:rPr>
    </w:lvl>
    <w:lvl w:ilvl="7" w:tplc="88A8FDF2">
      <w:start w:val="1"/>
      <w:numFmt w:val="decimal"/>
      <w:lvlText w:val="%8."/>
      <w:lvlJc w:val="left"/>
      <w:pPr>
        <w:ind w:left="4824" w:hanging="284"/>
      </w:pPr>
      <w:rPr>
        <w:rFonts w:hAnsi="Arial Unicode MS"/>
        <w:caps w:val="0"/>
        <w:smallCaps w:val="0"/>
        <w:strike w:val="0"/>
        <w:dstrike w:val="0"/>
        <w:color w:val="000000"/>
        <w:spacing w:val="0"/>
        <w:w w:val="100"/>
        <w:kern w:val="0"/>
        <w:position w:val="0"/>
        <w:highlight w:val="none"/>
        <w:vertAlign w:val="baseline"/>
      </w:rPr>
    </w:lvl>
    <w:lvl w:ilvl="8" w:tplc="F77271F0">
      <w:start w:val="1"/>
      <w:numFmt w:val="decimal"/>
      <w:lvlText w:val="%9."/>
      <w:lvlJc w:val="left"/>
      <w:pPr>
        <w:ind w:left="5472" w:hanging="284"/>
      </w:pPr>
      <w:rPr>
        <w:rFonts w:hAnsi="Arial Unicode MS"/>
        <w:caps w:val="0"/>
        <w:smallCaps w:val="0"/>
        <w:strike w:val="0"/>
        <w:dstrike w:val="0"/>
        <w:color w:val="000000"/>
        <w:spacing w:val="0"/>
        <w:w w:val="100"/>
        <w:kern w:val="0"/>
        <w:position w:val="0"/>
        <w:highlight w:val="none"/>
        <w:vertAlign w:val="baseline"/>
      </w:rPr>
    </w:lvl>
  </w:abstractNum>
  <w:abstractNum w:abstractNumId="74" w15:restartNumberingAfterBreak="0">
    <w:nsid w:val="77BE17B2"/>
    <w:multiLevelType w:val="hybridMultilevel"/>
    <w:tmpl w:val="8090AE72"/>
    <w:lvl w:ilvl="0" w:tplc="48902A92">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FA8C715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CC8C08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FD27A24">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B32505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2C732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29AF3E0">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8BC2BB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77E34B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15:restartNumberingAfterBreak="0">
    <w:nsid w:val="780E76D8"/>
    <w:multiLevelType w:val="hybridMultilevel"/>
    <w:tmpl w:val="AECA30A6"/>
    <w:numStyleLink w:val="Stileimportato22"/>
  </w:abstractNum>
  <w:abstractNum w:abstractNumId="76" w15:restartNumberingAfterBreak="0">
    <w:nsid w:val="784955FE"/>
    <w:multiLevelType w:val="hybridMultilevel"/>
    <w:tmpl w:val="4D44AEF6"/>
    <w:styleLink w:val="Stileimportato3"/>
    <w:lvl w:ilvl="0" w:tplc="BCD24F6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356CE79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9CB2FE02">
      <w:start w:val="1"/>
      <w:numFmt w:val="lowerRoman"/>
      <w:lvlText w:val="%3."/>
      <w:lvlJc w:val="left"/>
      <w:pPr>
        <w:ind w:left="1724" w:hanging="216"/>
      </w:pPr>
      <w:rPr>
        <w:rFonts w:hAnsi="Arial Unicode MS"/>
        <w:caps w:val="0"/>
        <w:smallCaps w:val="0"/>
        <w:strike w:val="0"/>
        <w:dstrike w:val="0"/>
        <w:color w:val="000000"/>
        <w:spacing w:val="0"/>
        <w:w w:val="100"/>
        <w:kern w:val="0"/>
        <w:position w:val="0"/>
        <w:highlight w:val="none"/>
        <w:vertAlign w:val="baseline"/>
      </w:rPr>
    </w:lvl>
    <w:lvl w:ilvl="3" w:tplc="285CD58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135CF63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897836BA">
      <w:start w:val="1"/>
      <w:numFmt w:val="lowerRoman"/>
      <w:lvlText w:val="%6."/>
      <w:lvlJc w:val="left"/>
      <w:pPr>
        <w:ind w:left="3884" w:hanging="216"/>
      </w:pPr>
      <w:rPr>
        <w:rFonts w:hAnsi="Arial Unicode MS"/>
        <w:caps w:val="0"/>
        <w:smallCaps w:val="0"/>
        <w:strike w:val="0"/>
        <w:dstrike w:val="0"/>
        <w:color w:val="000000"/>
        <w:spacing w:val="0"/>
        <w:w w:val="100"/>
        <w:kern w:val="0"/>
        <w:position w:val="0"/>
        <w:highlight w:val="none"/>
        <w:vertAlign w:val="baseline"/>
      </w:rPr>
    </w:lvl>
    <w:lvl w:ilvl="6" w:tplc="F1E09DC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7B086A9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B59CA558">
      <w:start w:val="1"/>
      <w:numFmt w:val="lowerRoman"/>
      <w:lvlText w:val="%9."/>
      <w:lvlJc w:val="left"/>
      <w:pPr>
        <w:ind w:left="6044" w:hanging="216"/>
      </w:pPr>
      <w:rPr>
        <w:rFonts w:hAnsi="Arial Unicode MS"/>
        <w:caps w:val="0"/>
        <w:smallCaps w:val="0"/>
        <w:strike w:val="0"/>
        <w:dstrike w:val="0"/>
        <w:color w:val="000000"/>
        <w:spacing w:val="0"/>
        <w:w w:val="100"/>
        <w:kern w:val="0"/>
        <w:position w:val="0"/>
        <w:highlight w:val="none"/>
        <w:vertAlign w:val="baseline"/>
      </w:rPr>
    </w:lvl>
  </w:abstractNum>
  <w:abstractNum w:abstractNumId="77" w15:restartNumberingAfterBreak="0">
    <w:nsid w:val="78814A30"/>
    <w:multiLevelType w:val="hybridMultilevel"/>
    <w:tmpl w:val="C144D026"/>
    <w:styleLink w:val="Stileimportato7"/>
    <w:lvl w:ilvl="0" w:tplc="DB22569E">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C9EAB4A">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8E252E">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C674F0">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48C5E5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7925A16">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60C0BAC">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3CD02E">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6EC496A">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7A211BF1"/>
    <w:multiLevelType w:val="hybridMultilevel"/>
    <w:tmpl w:val="80629764"/>
    <w:numStyleLink w:val="Stileimportato17"/>
  </w:abstractNum>
  <w:abstractNum w:abstractNumId="79" w15:restartNumberingAfterBreak="0">
    <w:nsid w:val="7A235B68"/>
    <w:multiLevelType w:val="multilevel"/>
    <w:tmpl w:val="F8A0B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B0E1792"/>
    <w:multiLevelType w:val="hybridMultilevel"/>
    <w:tmpl w:val="D082C23C"/>
    <w:lvl w:ilvl="0" w:tplc="48902A92">
      <w:start w:val="1"/>
      <w:numFmt w:val="bullet"/>
      <w:lvlText w:val=""/>
      <w:lvlJc w:val="left"/>
      <w:pPr>
        <w:ind w:left="424" w:hanging="14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660A14A2">
      <w:start w:val="1"/>
      <w:numFmt w:val="bullet"/>
      <w:lvlText w:val="o"/>
      <w:lvlJc w:val="left"/>
      <w:pPr>
        <w:tabs>
          <w:tab w:val="num" w:pos="1004"/>
        </w:tabs>
        <w:ind w:left="720" w:hanging="1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92AE5FC">
      <w:start w:val="1"/>
      <w:numFmt w:val="bullet"/>
      <w:lvlText w:val="▪"/>
      <w:lvlJc w:val="left"/>
      <w:pPr>
        <w:tabs>
          <w:tab w:val="num" w:pos="1724"/>
        </w:tabs>
        <w:ind w:left="1440" w:hanging="1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2C020E8">
      <w:start w:val="1"/>
      <w:numFmt w:val="bullet"/>
      <w:lvlText w:val="·"/>
      <w:lvlJc w:val="left"/>
      <w:pPr>
        <w:tabs>
          <w:tab w:val="num" w:pos="2444"/>
        </w:tabs>
        <w:ind w:left="2160" w:hanging="10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CBA27DC">
      <w:start w:val="1"/>
      <w:numFmt w:val="bullet"/>
      <w:lvlText w:val="o"/>
      <w:lvlJc w:val="left"/>
      <w:pPr>
        <w:tabs>
          <w:tab w:val="num" w:pos="3164"/>
        </w:tabs>
        <w:ind w:left="2880" w:hanging="9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0AE2B3A">
      <w:start w:val="1"/>
      <w:numFmt w:val="bullet"/>
      <w:lvlText w:val="▪"/>
      <w:lvlJc w:val="left"/>
      <w:pPr>
        <w:tabs>
          <w:tab w:val="num" w:pos="3884"/>
        </w:tabs>
        <w:ind w:left="3600" w:hanging="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6DCE4FE">
      <w:start w:val="1"/>
      <w:numFmt w:val="bullet"/>
      <w:lvlText w:val="·"/>
      <w:lvlJc w:val="left"/>
      <w:pPr>
        <w:tabs>
          <w:tab w:val="num" w:pos="4604"/>
        </w:tabs>
        <w:ind w:left="4320" w:hanging="6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BCC58AC">
      <w:start w:val="1"/>
      <w:numFmt w:val="bullet"/>
      <w:lvlText w:val="o"/>
      <w:lvlJc w:val="left"/>
      <w:pPr>
        <w:tabs>
          <w:tab w:val="num" w:pos="5324"/>
        </w:tabs>
        <w:ind w:left="5040" w:hanging="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54CF23C">
      <w:start w:val="1"/>
      <w:numFmt w:val="bullet"/>
      <w:lvlText w:val="▪"/>
      <w:lvlJc w:val="left"/>
      <w:pPr>
        <w:tabs>
          <w:tab w:val="num" w:pos="6044"/>
        </w:tabs>
        <w:ind w:left="5760" w:hanging="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7BCB7990"/>
    <w:multiLevelType w:val="hybridMultilevel"/>
    <w:tmpl w:val="B9EC0BF0"/>
    <w:lvl w:ilvl="0" w:tplc="5EBA810E">
      <w:start w:val="1"/>
      <w:numFmt w:val="lowerLetter"/>
      <w:lvlText w:val="%1."/>
      <w:lvlJc w:val="left"/>
      <w:pPr>
        <w:tabs>
          <w:tab w:val="left" w:pos="720"/>
        </w:tabs>
        <w:ind w:left="373" w:hanging="283"/>
      </w:pPr>
      <w:rPr>
        <w:rFonts w:hAnsi="Arial Unicode MS"/>
        <w:caps w:val="0"/>
        <w:smallCaps w:val="0"/>
        <w:strike w:val="0"/>
        <w:dstrike w:val="0"/>
        <w:color w:val="000000"/>
        <w:spacing w:val="0"/>
        <w:w w:val="100"/>
        <w:kern w:val="0"/>
        <w:position w:val="0"/>
        <w:sz w:val="20"/>
        <w:szCs w:val="20"/>
        <w:highlight w:val="none"/>
        <w:vertAlign w:val="baseline"/>
      </w:rPr>
    </w:lvl>
    <w:lvl w:ilvl="1" w:tplc="5E2641A6">
      <w:start w:val="1"/>
      <w:numFmt w:val="lowerLetter"/>
      <w:lvlText w:val="%2."/>
      <w:lvlJc w:val="left"/>
      <w:pPr>
        <w:tabs>
          <w:tab w:val="left" w:pos="720"/>
        </w:tabs>
        <w:ind w:left="1093" w:hanging="283"/>
      </w:pPr>
      <w:rPr>
        <w:rFonts w:hAnsi="Arial Unicode MS"/>
        <w:caps w:val="0"/>
        <w:smallCaps w:val="0"/>
        <w:strike w:val="0"/>
        <w:dstrike w:val="0"/>
        <w:color w:val="000000"/>
        <w:spacing w:val="0"/>
        <w:w w:val="100"/>
        <w:kern w:val="0"/>
        <w:position w:val="0"/>
        <w:highlight w:val="none"/>
        <w:vertAlign w:val="baseline"/>
      </w:rPr>
    </w:lvl>
    <w:lvl w:ilvl="2" w:tplc="068CA9CC">
      <w:start w:val="1"/>
      <w:numFmt w:val="lowerRoman"/>
      <w:lvlText w:val="%3."/>
      <w:lvlJc w:val="left"/>
      <w:pPr>
        <w:tabs>
          <w:tab w:val="left" w:pos="720"/>
        </w:tabs>
        <w:ind w:left="1813" w:hanging="215"/>
      </w:pPr>
      <w:rPr>
        <w:rFonts w:hAnsi="Arial Unicode MS"/>
        <w:caps w:val="0"/>
        <w:smallCaps w:val="0"/>
        <w:strike w:val="0"/>
        <w:dstrike w:val="0"/>
        <w:color w:val="000000"/>
        <w:spacing w:val="0"/>
        <w:w w:val="100"/>
        <w:kern w:val="0"/>
        <w:position w:val="0"/>
        <w:highlight w:val="none"/>
        <w:vertAlign w:val="baseline"/>
      </w:rPr>
    </w:lvl>
    <w:lvl w:ilvl="3" w:tplc="7ADCBDEC">
      <w:start w:val="1"/>
      <w:numFmt w:val="decimal"/>
      <w:lvlText w:val="%4."/>
      <w:lvlJc w:val="left"/>
      <w:pPr>
        <w:tabs>
          <w:tab w:val="left" w:pos="720"/>
        </w:tabs>
        <w:ind w:left="2533" w:hanging="283"/>
      </w:pPr>
      <w:rPr>
        <w:rFonts w:hAnsi="Arial Unicode MS"/>
        <w:caps w:val="0"/>
        <w:smallCaps w:val="0"/>
        <w:strike w:val="0"/>
        <w:dstrike w:val="0"/>
        <w:color w:val="000000"/>
        <w:spacing w:val="0"/>
        <w:w w:val="100"/>
        <w:kern w:val="0"/>
        <w:position w:val="0"/>
        <w:highlight w:val="none"/>
        <w:vertAlign w:val="baseline"/>
      </w:rPr>
    </w:lvl>
    <w:lvl w:ilvl="4" w:tplc="B1442B4E">
      <w:start w:val="1"/>
      <w:numFmt w:val="lowerLetter"/>
      <w:lvlText w:val="%5."/>
      <w:lvlJc w:val="left"/>
      <w:pPr>
        <w:tabs>
          <w:tab w:val="left" w:pos="720"/>
        </w:tabs>
        <w:ind w:left="3253" w:hanging="283"/>
      </w:pPr>
      <w:rPr>
        <w:rFonts w:hAnsi="Arial Unicode MS"/>
        <w:caps w:val="0"/>
        <w:smallCaps w:val="0"/>
        <w:strike w:val="0"/>
        <w:dstrike w:val="0"/>
        <w:color w:val="000000"/>
        <w:spacing w:val="0"/>
        <w:w w:val="100"/>
        <w:kern w:val="0"/>
        <w:position w:val="0"/>
        <w:highlight w:val="none"/>
        <w:vertAlign w:val="baseline"/>
      </w:rPr>
    </w:lvl>
    <w:lvl w:ilvl="5" w:tplc="DEEA4562">
      <w:start w:val="1"/>
      <w:numFmt w:val="lowerRoman"/>
      <w:lvlText w:val="%6."/>
      <w:lvlJc w:val="left"/>
      <w:pPr>
        <w:tabs>
          <w:tab w:val="left" w:pos="720"/>
        </w:tabs>
        <w:ind w:left="3973" w:hanging="215"/>
      </w:pPr>
      <w:rPr>
        <w:rFonts w:hAnsi="Arial Unicode MS"/>
        <w:caps w:val="0"/>
        <w:smallCaps w:val="0"/>
        <w:strike w:val="0"/>
        <w:dstrike w:val="0"/>
        <w:color w:val="000000"/>
        <w:spacing w:val="0"/>
        <w:w w:val="100"/>
        <w:kern w:val="0"/>
        <w:position w:val="0"/>
        <w:highlight w:val="none"/>
        <w:vertAlign w:val="baseline"/>
      </w:rPr>
    </w:lvl>
    <w:lvl w:ilvl="6" w:tplc="0DEEA882">
      <w:start w:val="1"/>
      <w:numFmt w:val="decimal"/>
      <w:lvlText w:val="%7."/>
      <w:lvlJc w:val="left"/>
      <w:pPr>
        <w:tabs>
          <w:tab w:val="left" w:pos="720"/>
        </w:tabs>
        <w:ind w:left="4693" w:hanging="283"/>
      </w:pPr>
      <w:rPr>
        <w:rFonts w:hAnsi="Arial Unicode MS"/>
        <w:caps w:val="0"/>
        <w:smallCaps w:val="0"/>
        <w:strike w:val="0"/>
        <w:dstrike w:val="0"/>
        <w:color w:val="000000"/>
        <w:spacing w:val="0"/>
        <w:w w:val="100"/>
        <w:kern w:val="0"/>
        <w:position w:val="0"/>
        <w:highlight w:val="none"/>
        <w:vertAlign w:val="baseline"/>
      </w:rPr>
    </w:lvl>
    <w:lvl w:ilvl="7" w:tplc="FDCAF3D6">
      <w:start w:val="1"/>
      <w:numFmt w:val="lowerLetter"/>
      <w:lvlText w:val="%8."/>
      <w:lvlJc w:val="left"/>
      <w:pPr>
        <w:tabs>
          <w:tab w:val="left" w:pos="720"/>
        </w:tabs>
        <w:ind w:left="5413" w:hanging="283"/>
      </w:pPr>
      <w:rPr>
        <w:rFonts w:hAnsi="Arial Unicode MS"/>
        <w:caps w:val="0"/>
        <w:smallCaps w:val="0"/>
        <w:strike w:val="0"/>
        <w:dstrike w:val="0"/>
        <w:color w:val="000000"/>
        <w:spacing w:val="0"/>
        <w:w w:val="100"/>
        <w:kern w:val="0"/>
        <w:position w:val="0"/>
        <w:highlight w:val="none"/>
        <w:vertAlign w:val="baseline"/>
      </w:rPr>
    </w:lvl>
    <w:lvl w:ilvl="8" w:tplc="EE0CEFFC">
      <w:start w:val="1"/>
      <w:numFmt w:val="lowerRoman"/>
      <w:lvlText w:val="%9."/>
      <w:lvlJc w:val="left"/>
      <w:pPr>
        <w:tabs>
          <w:tab w:val="left" w:pos="720"/>
        </w:tabs>
        <w:ind w:left="6133" w:hanging="215"/>
      </w:pPr>
      <w:rPr>
        <w:rFonts w:hAnsi="Arial Unicode MS"/>
        <w:caps w:val="0"/>
        <w:smallCaps w:val="0"/>
        <w:strike w:val="0"/>
        <w:dstrike w:val="0"/>
        <w:color w:val="000000"/>
        <w:spacing w:val="0"/>
        <w:w w:val="100"/>
        <w:kern w:val="0"/>
        <w:position w:val="0"/>
        <w:highlight w:val="none"/>
        <w:vertAlign w:val="baseline"/>
      </w:rPr>
    </w:lvl>
  </w:abstractNum>
  <w:abstractNum w:abstractNumId="82" w15:restartNumberingAfterBreak="0">
    <w:nsid w:val="7D835846"/>
    <w:multiLevelType w:val="hybridMultilevel"/>
    <w:tmpl w:val="62AA7C60"/>
    <w:styleLink w:val="Stileimportato29"/>
    <w:lvl w:ilvl="0" w:tplc="E6A02F6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4388C3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22660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EE452">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42759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DF6545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C72B2A6">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54630D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F032D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7DB4356A"/>
    <w:multiLevelType w:val="hybridMultilevel"/>
    <w:tmpl w:val="B5BA442E"/>
    <w:lvl w:ilvl="0" w:tplc="FBDCF276">
      <w:start w:val="1"/>
      <w:numFmt w:val="lowerLetter"/>
      <w:lvlText w:val="%1)"/>
      <w:lvlJc w:val="left"/>
      <w:pPr>
        <w:ind w:left="720" w:hanging="360"/>
      </w:pPr>
    </w:lvl>
    <w:lvl w:ilvl="1" w:tplc="61A8E14E">
      <w:start w:val="1"/>
      <w:numFmt w:val="lowerLetter"/>
      <w:lvlText w:val="%2."/>
      <w:lvlJc w:val="left"/>
      <w:pPr>
        <w:ind w:left="1440" w:hanging="360"/>
      </w:pPr>
    </w:lvl>
    <w:lvl w:ilvl="2" w:tplc="0BB0E2E0">
      <w:start w:val="1"/>
      <w:numFmt w:val="lowerRoman"/>
      <w:lvlText w:val="%3."/>
      <w:lvlJc w:val="right"/>
      <w:pPr>
        <w:ind w:left="2160" w:hanging="180"/>
      </w:pPr>
    </w:lvl>
    <w:lvl w:ilvl="3" w:tplc="6C0450FA">
      <w:start w:val="1"/>
      <w:numFmt w:val="decimal"/>
      <w:lvlText w:val="%4."/>
      <w:lvlJc w:val="left"/>
      <w:pPr>
        <w:ind w:left="2880" w:hanging="360"/>
      </w:pPr>
    </w:lvl>
    <w:lvl w:ilvl="4" w:tplc="1172A02E">
      <w:start w:val="1"/>
      <w:numFmt w:val="lowerLetter"/>
      <w:lvlText w:val="%5."/>
      <w:lvlJc w:val="left"/>
      <w:pPr>
        <w:ind w:left="3600" w:hanging="360"/>
      </w:pPr>
    </w:lvl>
    <w:lvl w:ilvl="5" w:tplc="785A9F32">
      <w:start w:val="1"/>
      <w:numFmt w:val="lowerRoman"/>
      <w:lvlText w:val="%6."/>
      <w:lvlJc w:val="right"/>
      <w:pPr>
        <w:ind w:left="4320" w:hanging="180"/>
      </w:pPr>
    </w:lvl>
    <w:lvl w:ilvl="6" w:tplc="E48209E4">
      <w:start w:val="1"/>
      <w:numFmt w:val="decimal"/>
      <w:lvlText w:val="%7."/>
      <w:lvlJc w:val="left"/>
      <w:pPr>
        <w:ind w:left="5040" w:hanging="360"/>
      </w:pPr>
    </w:lvl>
    <w:lvl w:ilvl="7" w:tplc="B27486BC">
      <w:start w:val="1"/>
      <w:numFmt w:val="lowerLetter"/>
      <w:lvlText w:val="%8."/>
      <w:lvlJc w:val="left"/>
      <w:pPr>
        <w:ind w:left="5760" w:hanging="360"/>
      </w:pPr>
    </w:lvl>
    <w:lvl w:ilvl="8" w:tplc="61104230">
      <w:start w:val="1"/>
      <w:numFmt w:val="lowerRoman"/>
      <w:lvlText w:val="%9."/>
      <w:lvlJc w:val="right"/>
      <w:pPr>
        <w:ind w:left="6480" w:hanging="180"/>
      </w:pPr>
    </w:lvl>
  </w:abstractNum>
  <w:abstractNum w:abstractNumId="84" w15:restartNumberingAfterBreak="0">
    <w:nsid w:val="7DB906AA"/>
    <w:multiLevelType w:val="hybridMultilevel"/>
    <w:tmpl w:val="AECA30A6"/>
    <w:styleLink w:val="Stileimportato22"/>
    <w:lvl w:ilvl="0" w:tplc="C078373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BEC642E8">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3EA21934">
      <w:start w:val="1"/>
      <w:numFmt w:val="lowerRoman"/>
      <w:lvlText w:val="%3."/>
      <w:lvlJc w:val="left"/>
      <w:pPr>
        <w:ind w:left="1724" w:hanging="216"/>
      </w:pPr>
      <w:rPr>
        <w:rFonts w:hAnsi="Arial Unicode MS"/>
        <w:caps w:val="0"/>
        <w:smallCaps w:val="0"/>
        <w:strike w:val="0"/>
        <w:dstrike w:val="0"/>
        <w:color w:val="000000"/>
        <w:spacing w:val="0"/>
        <w:w w:val="100"/>
        <w:kern w:val="0"/>
        <w:position w:val="0"/>
        <w:highlight w:val="none"/>
        <w:vertAlign w:val="baseline"/>
      </w:rPr>
    </w:lvl>
    <w:lvl w:ilvl="3" w:tplc="3C90E20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1D34B98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D25007FC">
      <w:start w:val="1"/>
      <w:numFmt w:val="lowerRoman"/>
      <w:lvlText w:val="%6."/>
      <w:lvlJc w:val="left"/>
      <w:pPr>
        <w:ind w:left="3884" w:hanging="216"/>
      </w:pPr>
      <w:rPr>
        <w:rFonts w:hAnsi="Arial Unicode MS"/>
        <w:caps w:val="0"/>
        <w:smallCaps w:val="0"/>
        <w:strike w:val="0"/>
        <w:dstrike w:val="0"/>
        <w:color w:val="000000"/>
        <w:spacing w:val="0"/>
        <w:w w:val="100"/>
        <w:kern w:val="0"/>
        <w:position w:val="0"/>
        <w:highlight w:val="none"/>
        <w:vertAlign w:val="baseline"/>
      </w:rPr>
    </w:lvl>
    <w:lvl w:ilvl="6" w:tplc="A0A671A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EA60F6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8DCA25B6">
      <w:start w:val="1"/>
      <w:numFmt w:val="lowerRoman"/>
      <w:lvlText w:val="%9."/>
      <w:lvlJc w:val="left"/>
      <w:pPr>
        <w:ind w:left="6044" w:hanging="216"/>
      </w:pPr>
      <w:rPr>
        <w:rFonts w:hAnsi="Arial Unicode MS"/>
        <w:caps w:val="0"/>
        <w:smallCaps w:val="0"/>
        <w:strike w:val="0"/>
        <w:dstrike w:val="0"/>
        <w:color w:val="000000"/>
        <w:spacing w:val="0"/>
        <w:w w:val="100"/>
        <w:kern w:val="0"/>
        <w:position w:val="0"/>
        <w:highlight w:val="none"/>
        <w:vertAlign w:val="baseline"/>
      </w:rPr>
    </w:lvl>
  </w:abstractNum>
  <w:abstractNum w:abstractNumId="85" w15:restartNumberingAfterBreak="0">
    <w:nsid w:val="7EC10AE4"/>
    <w:multiLevelType w:val="hybridMultilevel"/>
    <w:tmpl w:val="0DEC91CC"/>
    <w:numStyleLink w:val="Stileimportato9"/>
  </w:abstractNum>
  <w:num w:numId="1">
    <w:abstractNumId w:val="83"/>
  </w:num>
  <w:num w:numId="2">
    <w:abstractNumId w:val="32"/>
  </w:num>
  <w:num w:numId="3">
    <w:abstractNumId w:val="12"/>
  </w:num>
  <w:num w:numId="4">
    <w:abstractNumId w:val="9"/>
  </w:num>
  <w:num w:numId="5">
    <w:abstractNumId w:val="76"/>
  </w:num>
  <w:num w:numId="6">
    <w:abstractNumId w:val="60"/>
  </w:num>
  <w:num w:numId="7">
    <w:abstractNumId w:val="39"/>
  </w:num>
  <w:num w:numId="8">
    <w:abstractNumId w:val="58"/>
  </w:num>
  <w:num w:numId="9">
    <w:abstractNumId w:val="60"/>
    <w:lvlOverride w:ilvl="0">
      <w:startOverride w:val="2"/>
    </w:lvlOverride>
  </w:num>
  <w:num w:numId="10">
    <w:abstractNumId w:val="1"/>
  </w:num>
  <w:num w:numId="11">
    <w:abstractNumId w:val="15"/>
  </w:num>
  <w:num w:numId="12">
    <w:abstractNumId w:val="0"/>
  </w:num>
  <w:num w:numId="13">
    <w:abstractNumId w:val="77"/>
  </w:num>
  <w:num w:numId="14">
    <w:abstractNumId w:val="44"/>
  </w:num>
  <w:num w:numId="15">
    <w:abstractNumId w:val="36"/>
  </w:num>
  <w:num w:numId="16">
    <w:abstractNumId w:val="63"/>
  </w:num>
  <w:num w:numId="17">
    <w:abstractNumId w:val="50"/>
  </w:num>
  <w:num w:numId="18">
    <w:abstractNumId w:val="85"/>
  </w:num>
  <w:num w:numId="19">
    <w:abstractNumId w:val="37"/>
  </w:num>
  <w:num w:numId="20">
    <w:abstractNumId w:val="85"/>
    <w:lvlOverride w:ilvl="0">
      <w:startOverride w:val="2"/>
    </w:lvlOverride>
  </w:num>
  <w:num w:numId="21">
    <w:abstractNumId w:val="33"/>
  </w:num>
  <w:num w:numId="22">
    <w:abstractNumId w:val="73"/>
  </w:num>
  <w:num w:numId="23">
    <w:abstractNumId w:val="10"/>
    <w:lvlOverride w:ilvl="1">
      <w:lvl w:ilvl="1" w:tplc="79F08110">
        <w:start w:val="1"/>
        <w:numFmt w:val="lowerLetter"/>
        <w:lvlText w:val="%2)"/>
        <w:lvlJc w:val="left"/>
        <w:pPr>
          <w:ind w:left="567" w:hanging="284"/>
        </w:pPr>
        <w:rPr>
          <w:rFonts w:hAnsi="Arial Unicode MS"/>
          <w:caps w:val="0"/>
          <w:smallCaps w:val="0"/>
          <w:strike w:val="0"/>
          <w:dstrike w:val="0"/>
          <w:color w:val="000000"/>
          <w:spacing w:val="0"/>
          <w:w w:val="100"/>
          <w:kern w:val="0"/>
          <w:position w:val="0"/>
          <w:highlight w:val="none"/>
          <w:vertAlign w:val="baseline"/>
        </w:rPr>
      </w:lvl>
    </w:lvlOverride>
  </w:num>
  <w:num w:numId="24">
    <w:abstractNumId w:val="69"/>
  </w:num>
  <w:num w:numId="25">
    <w:abstractNumId w:val="65"/>
  </w:num>
  <w:num w:numId="26">
    <w:abstractNumId w:val="68"/>
  </w:num>
  <w:num w:numId="27">
    <w:abstractNumId w:val="35"/>
  </w:num>
  <w:num w:numId="28">
    <w:abstractNumId w:val="43"/>
  </w:num>
  <w:num w:numId="29">
    <w:abstractNumId w:val="53"/>
  </w:num>
  <w:num w:numId="30">
    <w:abstractNumId w:val="30"/>
  </w:num>
  <w:num w:numId="31">
    <w:abstractNumId w:val="78"/>
  </w:num>
  <w:num w:numId="32">
    <w:abstractNumId w:val="54"/>
  </w:num>
  <w:num w:numId="33">
    <w:abstractNumId w:val="19"/>
  </w:num>
  <w:num w:numId="34">
    <w:abstractNumId w:val="59"/>
  </w:num>
  <w:num w:numId="35">
    <w:abstractNumId w:val="70"/>
  </w:num>
  <w:num w:numId="36">
    <w:abstractNumId w:val="56"/>
  </w:num>
  <w:num w:numId="37">
    <w:abstractNumId w:val="55"/>
  </w:num>
  <w:num w:numId="38">
    <w:abstractNumId w:val="84"/>
  </w:num>
  <w:num w:numId="39">
    <w:abstractNumId w:val="75"/>
  </w:num>
  <w:num w:numId="40">
    <w:abstractNumId w:val="46"/>
  </w:num>
  <w:num w:numId="41">
    <w:abstractNumId w:val="72"/>
  </w:num>
  <w:num w:numId="42">
    <w:abstractNumId w:val="45"/>
  </w:num>
  <w:num w:numId="43">
    <w:abstractNumId w:val="11"/>
  </w:num>
  <w:num w:numId="44">
    <w:abstractNumId w:val="7"/>
  </w:num>
  <w:num w:numId="45">
    <w:abstractNumId w:val="66"/>
  </w:num>
  <w:num w:numId="46">
    <w:abstractNumId w:val="48"/>
  </w:num>
  <w:num w:numId="47">
    <w:abstractNumId w:val="61"/>
  </w:num>
  <w:num w:numId="48">
    <w:abstractNumId w:val="82"/>
  </w:num>
  <w:num w:numId="49">
    <w:abstractNumId w:val="67"/>
  </w:num>
  <w:num w:numId="50">
    <w:abstractNumId w:val="28"/>
  </w:num>
  <w:num w:numId="51">
    <w:abstractNumId w:val="20"/>
    <w:lvlOverride w:ilvl="0">
      <w:startOverride w:val="2"/>
    </w:lvlOverride>
  </w:num>
  <w:num w:numId="52">
    <w:abstractNumId w:val="18"/>
    <w:lvlOverride w:ilvl="0">
      <w:startOverride w:val="3"/>
    </w:lvlOverride>
  </w:num>
  <w:num w:numId="53">
    <w:abstractNumId w:val="57"/>
    <w:lvlOverride w:ilvl="0">
      <w:startOverride w:val="4"/>
    </w:lvlOverride>
  </w:num>
  <w:num w:numId="54">
    <w:abstractNumId w:val="21"/>
    <w:lvlOverride w:ilvl="0">
      <w:startOverride w:val="5"/>
    </w:lvlOverride>
  </w:num>
  <w:num w:numId="55">
    <w:abstractNumId w:val="27"/>
    <w:lvlOverride w:ilvl="0">
      <w:startOverride w:val="6"/>
    </w:lvlOverride>
  </w:num>
  <w:num w:numId="56">
    <w:abstractNumId w:val="34"/>
    <w:lvlOverride w:ilvl="0">
      <w:startOverride w:val="7"/>
    </w:lvlOverride>
  </w:num>
  <w:num w:numId="57">
    <w:abstractNumId w:val="81"/>
    <w:lvlOverride w:ilvl="0">
      <w:startOverride w:val="8"/>
    </w:lvlOverride>
  </w:num>
  <w:num w:numId="58">
    <w:abstractNumId w:val="13"/>
  </w:num>
  <w:num w:numId="59">
    <w:abstractNumId w:val="51"/>
  </w:num>
  <w:num w:numId="60">
    <w:abstractNumId w:val="49"/>
  </w:num>
  <w:num w:numId="61">
    <w:abstractNumId w:val="8"/>
  </w:num>
  <w:num w:numId="62">
    <w:abstractNumId w:val="14"/>
  </w:num>
  <w:num w:numId="63">
    <w:abstractNumId w:val="17"/>
  </w:num>
  <w:num w:numId="64">
    <w:abstractNumId w:val="80"/>
  </w:num>
  <w:num w:numId="65">
    <w:abstractNumId w:val="23"/>
  </w:num>
  <w:num w:numId="66">
    <w:abstractNumId w:val="5"/>
  </w:num>
  <w:num w:numId="67">
    <w:abstractNumId w:val="38"/>
  </w:num>
  <w:num w:numId="68">
    <w:abstractNumId w:val="24"/>
  </w:num>
  <w:num w:numId="69">
    <w:abstractNumId w:val="29"/>
  </w:num>
  <w:num w:numId="70">
    <w:abstractNumId w:val="74"/>
  </w:num>
  <w:num w:numId="71">
    <w:abstractNumId w:val="2"/>
  </w:num>
  <w:num w:numId="72">
    <w:abstractNumId w:val="25"/>
  </w:num>
  <w:num w:numId="73">
    <w:abstractNumId w:val="31"/>
  </w:num>
  <w:num w:numId="74">
    <w:abstractNumId w:val="3"/>
  </w:num>
  <w:num w:numId="75">
    <w:abstractNumId w:val="62"/>
  </w:num>
  <w:num w:numId="76">
    <w:abstractNumId w:val="22"/>
  </w:num>
  <w:num w:numId="77">
    <w:abstractNumId w:val="71"/>
  </w:num>
  <w:num w:numId="78">
    <w:abstractNumId w:val="52"/>
  </w:num>
  <w:num w:numId="79">
    <w:abstractNumId w:val="42"/>
  </w:num>
  <w:num w:numId="80">
    <w:abstractNumId w:val="47"/>
  </w:num>
  <w:num w:numId="81">
    <w:abstractNumId w:val="40"/>
  </w:num>
  <w:num w:numId="82">
    <w:abstractNumId w:val="41"/>
  </w:num>
  <w:num w:numId="83">
    <w:abstractNumId w:val="79"/>
  </w:num>
  <w:num w:numId="84">
    <w:abstractNumId w:val="26"/>
  </w:num>
  <w:num w:numId="85">
    <w:abstractNumId w:val="6"/>
  </w:num>
  <w:num w:numId="86">
    <w:abstractNumId w:val="81"/>
  </w:num>
  <w:num w:numId="87">
    <w:abstractNumId w:val="4"/>
  </w:num>
  <w:num w:numId="88">
    <w:abstractNumId w:val="16"/>
  </w:num>
  <w:num w:numId="89">
    <w:abstractNumId w:val="12"/>
    <w:lvlOverride w:ilvl="0">
      <w:startOverride w:val="3"/>
    </w:lvlOverride>
  </w:num>
  <w:num w:numId="90">
    <w:abstractNumId w:val="6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CE1708"/>
    <w:rsid w:val="00001D5F"/>
    <w:rsid w:val="00001FEB"/>
    <w:rsid w:val="000021EF"/>
    <w:rsid w:val="00002DA0"/>
    <w:rsid w:val="00003125"/>
    <w:rsid w:val="00004185"/>
    <w:rsid w:val="00004C1B"/>
    <w:rsid w:val="00011595"/>
    <w:rsid w:val="0001240E"/>
    <w:rsid w:val="00012C1B"/>
    <w:rsid w:val="0001582A"/>
    <w:rsid w:val="00015E08"/>
    <w:rsid w:val="00015E0C"/>
    <w:rsid w:val="00016D11"/>
    <w:rsid w:val="000171C1"/>
    <w:rsid w:val="00021569"/>
    <w:rsid w:val="00022457"/>
    <w:rsid w:val="00023F0B"/>
    <w:rsid w:val="000255E1"/>
    <w:rsid w:val="00026AB3"/>
    <w:rsid w:val="00026AD0"/>
    <w:rsid w:val="00030597"/>
    <w:rsid w:val="00031D54"/>
    <w:rsid w:val="00035A69"/>
    <w:rsid w:val="00037EED"/>
    <w:rsid w:val="000401F7"/>
    <w:rsid w:val="00040C32"/>
    <w:rsid w:val="00045344"/>
    <w:rsid w:val="00045541"/>
    <w:rsid w:val="00050C38"/>
    <w:rsid w:val="00055363"/>
    <w:rsid w:val="00055A9F"/>
    <w:rsid w:val="0005648B"/>
    <w:rsid w:val="000571F9"/>
    <w:rsid w:val="000579E5"/>
    <w:rsid w:val="00060727"/>
    <w:rsid w:val="00061AEE"/>
    <w:rsid w:val="00063B1C"/>
    <w:rsid w:val="00073E0F"/>
    <w:rsid w:val="00075163"/>
    <w:rsid w:val="00081BE7"/>
    <w:rsid w:val="000836CA"/>
    <w:rsid w:val="000859A7"/>
    <w:rsid w:val="00090A2D"/>
    <w:rsid w:val="00096561"/>
    <w:rsid w:val="000A2316"/>
    <w:rsid w:val="000A39AE"/>
    <w:rsid w:val="000A4D06"/>
    <w:rsid w:val="000A6FA6"/>
    <w:rsid w:val="000B0624"/>
    <w:rsid w:val="000B68DB"/>
    <w:rsid w:val="000B71D8"/>
    <w:rsid w:val="000C0EC2"/>
    <w:rsid w:val="000C2A69"/>
    <w:rsid w:val="000D36F7"/>
    <w:rsid w:val="000D59EC"/>
    <w:rsid w:val="000E0F19"/>
    <w:rsid w:val="000E1F16"/>
    <w:rsid w:val="000E388A"/>
    <w:rsid w:val="000E4192"/>
    <w:rsid w:val="000E468C"/>
    <w:rsid w:val="000F20D6"/>
    <w:rsid w:val="000F598D"/>
    <w:rsid w:val="000F757E"/>
    <w:rsid w:val="00101E1D"/>
    <w:rsid w:val="00102C7F"/>
    <w:rsid w:val="00102D3D"/>
    <w:rsid w:val="0010339B"/>
    <w:rsid w:val="00105E6F"/>
    <w:rsid w:val="001101B9"/>
    <w:rsid w:val="00112F06"/>
    <w:rsid w:val="001139FA"/>
    <w:rsid w:val="00116710"/>
    <w:rsid w:val="0011719B"/>
    <w:rsid w:val="00120244"/>
    <w:rsid w:val="00121C8D"/>
    <w:rsid w:val="00124902"/>
    <w:rsid w:val="001270FC"/>
    <w:rsid w:val="0013158E"/>
    <w:rsid w:val="00131B5E"/>
    <w:rsid w:val="001329F3"/>
    <w:rsid w:val="0013476C"/>
    <w:rsid w:val="00136174"/>
    <w:rsid w:val="001368DB"/>
    <w:rsid w:val="00141C22"/>
    <w:rsid w:val="00146BE7"/>
    <w:rsid w:val="0015149E"/>
    <w:rsid w:val="00152599"/>
    <w:rsid w:val="00152D05"/>
    <w:rsid w:val="00155493"/>
    <w:rsid w:val="00160911"/>
    <w:rsid w:val="00160C2C"/>
    <w:rsid w:val="0016150A"/>
    <w:rsid w:val="00163844"/>
    <w:rsid w:val="00163D2D"/>
    <w:rsid w:val="0016488E"/>
    <w:rsid w:val="001700E0"/>
    <w:rsid w:val="00171000"/>
    <w:rsid w:val="00171440"/>
    <w:rsid w:val="00172CFD"/>
    <w:rsid w:val="00173297"/>
    <w:rsid w:val="00173719"/>
    <w:rsid w:val="00173F64"/>
    <w:rsid w:val="00174766"/>
    <w:rsid w:val="00177025"/>
    <w:rsid w:val="00177F27"/>
    <w:rsid w:val="001815FC"/>
    <w:rsid w:val="00181E8C"/>
    <w:rsid w:val="00196B2D"/>
    <w:rsid w:val="00197AFA"/>
    <w:rsid w:val="001A138C"/>
    <w:rsid w:val="001A1609"/>
    <w:rsid w:val="001A456D"/>
    <w:rsid w:val="001A50C9"/>
    <w:rsid w:val="001A62F8"/>
    <w:rsid w:val="001A6D51"/>
    <w:rsid w:val="001B2DFA"/>
    <w:rsid w:val="001B4942"/>
    <w:rsid w:val="001B6273"/>
    <w:rsid w:val="001B7F91"/>
    <w:rsid w:val="001B7FBF"/>
    <w:rsid w:val="001C044D"/>
    <w:rsid w:val="001C333B"/>
    <w:rsid w:val="001C48B4"/>
    <w:rsid w:val="001C6461"/>
    <w:rsid w:val="001C7F2C"/>
    <w:rsid w:val="001D0EB1"/>
    <w:rsid w:val="001D1510"/>
    <w:rsid w:val="001D29C3"/>
    <w:rsid w:val="001D3A98"/>
    <w:rsid w:val="001D3D4C"/>
    <w:rsid w:val="001D43E9"/>
    <w:rsid w:val="001D755D"/>
    <w:rsid w:val="001E259F"/>
    <w:rsid w:val="001E2AD0"/>
    <w:rsid w:val="001E2ADF"/>
    <w:rsid w:val="001E2F29"/>
    <w:rsid w:val="001E361D"/>
    <w:rsid w:val="001E369C"/>
    <w:rsid w:val="001E5D4C"/>
    <w:rsid w:val="001F0A29"/>
    <w:rsid w:val="001F2023"/>
    <w:rsid w:val="001F2CB6"/>
    <w:rsid w:val="001F4ACD"/>
    <w:rsid w:val="001F7A56"/>
    <w:rsid w:val="001F7B07"/>
    <w:rsid w:val="0020173E"/>
    <w:rsid w:val="00202737"/>
    <w:rsid w:val="00210046"/>
    <w:rsid w:val="00210CB9"/>
    <w:rsid w:val="0021390E"/>
    <w:rsid w:val="00215449"/>
    <w:rsid w:val="00221707"/>
    <w:rsid w:val="00221AFC"/>
    <w:rsid w:val="00222B0A"/>
    <w:rsid w:val="00223A68"/>
    <w:rsid w:val="00223B69"/>
    <w:rsid w:val="00230321"/>
    <w:rsid w:val="0023069F"/>
    <w:rsid w:val="00232292"/>
    <w:rsid w:val="00234703"/>
    <w:rsid w:val="00240CB9"/>
    <w:rsid w:val="00242EAB"/>
    <w:rsid w:val="00245DA1"/>
    <w:rsid w:val="00247324"/>
    <w:rsid w:val="00247C2C"/>
    <w:rsid w:val="00250927"/>
    <w:rsid w:val="00251DAC"/>
    <w:rsid w:val="0025414E"/>
    <w:rsid w:val="0025533C"/>
    <w:rsid w:val="00257E6D"/>
    <w:rsid w:val="00260021"/>
    <w:rsid w:val="002620A9"/>
    <w:rsid w:val="002628F6"/>
    <w:rsid w:val="00264313"/>
    <w:rsid w:val="00265F3D"/>
    <w:rsid w:val="00275065"/>
    <w:rsid w:val="00282236"/>
    <w:rsid w:val="00291201"/>
    <w:rsid w:val="00292BBD"/>
    <w:rsid w:val="00296855"/>
    <w:rsid w:val="002A01C8"/>
    <w:rsid w:val="002A5B73"/>
    <w:rsid w:val="002A71F0"/>
    <w:rsid w:val="002A7F24"/>
    <w:rsid w:val="002B41AD"/>
    <w:rsid w:val="002B566C"/>
    <w:rsid w:val="002B6508"/>
    <w:rsid w:val="002C1236"/>
    <w:rsid w:val="002C1E38"/>
    <w:rsid w:val="002C482B"/>
    <w:rsid w:val="002C4CCE"/>
    <w:rsid w:val="002C5178"/>
    <w:rsid w:val="002C51ED"/>
    <w:rsid w:val="002C7A66"/>
    <w:rsid w:val="002D66C3"/>
    <w:rsid w:val="002D778E"/>
    <w:rsid w:val="002E328A"/>
    <w:rsid w:val="002F0696"/>
    <w:rsid w:val="002F08A1"/>
    <w:rsid w:val="002F10AD"/>
    <w:rsid w:val="002F15B7"/>
    <w:rsid w:val="002F1F79"/>
    <w:rsid w:val="002F2082"/>
    <w:rsid w:val="002F21A4"/>
    <w:rsid w:val="002F25A0"/>
    <w:rsid w:val="002F515C"/>
    <w:rsid w:val="002F585D"/>
    <w:rsid w:val="002F6401"/>
    <w:rsid w:val="00302ED2"/>
    <w:rsid w:val="00306B12"/>
    <w:rsid w:val="00307495"/>
    <w:rsid w:val="003078F4"/>
    <w:rsid w:val="00310E8B"/>
    <w:rsid w:val="0031181C"/>
    <w:rsid w:val="0031230A"/>
    <w:rsid w:val="00316DE1"/>
    <w:rsid w:val="00317A8B"/>
    <w:rsid w:val="00317F9F"/>
    <w:rsid w:val="00323639"/>
    <w:rsid w:val="003242C7"/>
    <w:rsid w:val="0032727B"/>
    <w:rsid w:val="003273AA"/>
    <w:rsid w:val="00331451"/>
    <w:rsid w:val="0033228E"/>
    <w:rsid w:val="003324C7"/>
    <w:rsid w:val="00335E9F"/>
    <w:rsid w:val="00336D98"/>
    <w:rsid w:val="00341F44"/>
    <w:rsid w:val="00343556"/>
    <w:rsid w:val="00345326"/>
    <w:rsid w:val="00346E92"/>
    <w:rsid w:val="00350E70"/>
    <w:rsid w:val="0035204A"/>
    <w:rsid w:val="00353340"/>
    <w:rsid w:val="00355434"/>
    <w:rsid w:val="00355896"/>
    <w:rsid w:val="00356140"/>
    <w:rsid w:val="00356829"/>
    <w:rsid w:val="0035736D"/>
    <w:rsid w:val="003578CD"/>
    <w:rsid w:val="00360CD2"/>
    <w:rsid w:val="0036117C"/>
    <w:rsid w:val="003628A2"/>
    <w:rsid w:val="00362FA1"/>
    <w:rsid w:val="00366123"/>
    <w:rsid w:val="0036679E"/>
    <w:rsid w:val="0036681D"/>
    <w:rsid w:val="00366EF9"/>
    <w:rsid w:val="00366FAE"/>
    <w:rsid w:val="00367BAB"/>
    <w:rsid w:val="0037009B"/>
    <w:rsid w:val="00370D13"/>
    <w:rsid w:val="0037330F"/>
    <w:rsid w:val="00373977"/>
    <w:rsid w:val="0037551F"/>
    <w:rsid w:val="00375AAE"/>
    <w:rsid w:val="003837B8"/>
    <w:rsid w:val="003847F9"/>
    <w:rsid w:val="00385B8F"/>
    <w:rsid w:val="00386B37"/>
    <w:rsid w:val="003901C9"/>
    <w:rsid w:val="00390DBF"/>
    <w:rsid w:val="003912B2"/>
    <w:rsid w:val="00391763"/>
    <w:rsid w:val="00392B23"/>
    <w:rsid w:val="0039396A"/>
    <w:rsid w:val="00393BDC"/>
    <w:rsid w:val="0039678F"/>
    <w:rsid w:val="003A1E3B"/>
    <w:rsid w:val="003A37CA"/>
    <w:rsid w:val="003A39E5"/>
    <w:rsid w:val="003A4186"/>
    <w:rsid w:val="003B04F9"/>
    <w:rsid w:val="003B0C86"/>
    <w:rsid w:val="003C05E3"/>
    <w:rsid w:val="003C3D26"/>
    <w:rsid w:val="003C53D2"/>
    <w:rsid w:val="003C6882"/>
    <w:rsid w:val="003D2482"/>
    <w:rsid w:val="003D6B87"/>
    <w:rsid w:val="003D7EEB"/>
    <w:rsid w:val="003E5B72"/>
    <w:rsid w:val="003F1EF1"/>
    <w:rsid w:val="003F1FD6"/>
    <w:rsid w:val="003F20B8"/>
    <w:rsid w:val="003F3967"/>
    <w:rsid w:val="003F5177"/>
    <w:rsid w:val="003F52F2"/>
    <w:rsid w:val="003F60C7"/>
    <w:rsid w:val="003F62A7"/>
    <w:rsid w:val="003F71C0"/>
    <w:rsid w:val="003F786E"/>
    <w:rsid w:val="003F7EC6"/>
    <w:rsid w:val="004015EF"/>
    <w:rsid w:val="00404594"/>
    <w:rsid w:val="0041129F"/>
    <w:rsid w:val="00412001"/>
    <w:rsid w:val="00412292"/>
    <w:rsid w:val="004131BD"/>
    <w:rsid w:val="00413B9E"/>
    <w:rsid w:val="004140B5"/>
    <w:rsid w:val="00414708"/>
    <w:rsid w:val="0041604B"/>
    <w:rsid w:val="00417D57"/>
    <w:rsid w:val="00426155"/>
    <w:rsid w:val="00427212"/>
    <w:rsid w:val="0042784D"/>
    <w:rsid w:val="004308F7"/>
    <w:rsid w:val="00431314"/>
    <w:rsid w:val="0043255E"/>
    <w:rsid w:val="00434947"/>
    <w:rsid w:val="004379ED"/>
    <w:rsid w:val="00437E18"/>
    <w:rsid w:val="004404E7"/>
    <w:rsid w:val="00443084"/>
    <w:rsid w:val="00443239"/>
    <w:rsid w:val="00445D1F"/>
    <w:rsid w:val="004464DB"/>
    <w:rsid w:val="00446DB1"/>
    <w:rsid w:val="00447605"/>
    <w:rsid w:val="00447E38"/>
    <w:rsid w:val="00450373"/>
    <w:rsid w:val="00450B8C"/>
    <w:rsid w:val="004544F6"/>
    <w:rsid w:val="0045712B"/>
    <w:rsid w:val="004600E5"/>
    <w:rsid w:val="004662F5"/>
    <w:rsid w:val="00467E90"/>
    <w:rsid w:val="0047021D"/>
    <w:rsid w:val="00471949"/>
    <w:rsid w:val="004726F5"/>
    <w:rsid w:val="00472BB4"/>
    <w:rsid w:val="00472D6A"/>
    <w:rsid w:val="0047307B"/>
    <w:rsid w:val="00473A51"/>
    <w:rsid w:val="00474E69"/>
    <w:rsid w:val="004766E4"/>
    <w:rsid w:val="004777F4"/>
    <w:rsid w:val="00487E98"/>
    <w:rsid w:val="004907E4"/>
    <w:rsid w:val="00490CC8"/>
    <w:rsid w:val="00496C6C"/>
    <w:rsid w:val="004A38AA"/>
    <w:rsid w:val="004B688B"/>
    <w:rsid w:val="004B7DBE"/>
    <w:rsid w:val="004C766F"/>
    <w:rsid w:val="004C7C04"/>
    <w:rsid w:val="004D0B3A"/>
    <w:rsid w:val="004D0C86"/>
    <w:rsid w:val="004D10E2"/>
    <w:rsid w:val="004D3CAA"/>
    <w:rsid w:val="004D62D3"/>
    <w:rsid w:val="004D7E4E"/>
    <w:rsid w:val="004E055D"/>
    <w:rsid w:val="004E35D3"/>
    <w:rsid w:val="004E3C34"/>
    <w:rsid w:val="004E6178"/>
    <w:rsid w:val="004E6B45"/>
    <w:rsid w:val="004E73F3"/>
    <w:rsid w:val="004F022A"/>
    <w:rsid w:val="004F15C2"/>
    <w:rsid w:val="004F3145"/>
    <w:rsid w:val="004F3CFA"/>
    <w:rsid w:val="004F4271"/>
    <w:rsid w:val="004F4B87"/>
    <w:rsid w:val="0050133F"/>
    <w:rsid w:val="00502204"/>
    <w:rsid w:val="00503275"/>
    <w:rsid w:val="00505082"/>
    <w:rsid w:val="005053FA"/>
    <w:rsid w:val="00506C53"/>
    <w:rsid w:val="00506FFB"/>
    <w:rsid w:val="0050705D"/>
    <w:rsid w:val="00511D28"/>
    <w:rsid w:val="005156A6"/>
    <w:rsid w:val="0051631B"/>
    <w:rsid w:val="00516F48"/>
    <w:rsid w:val="0052094F"/>
    <w:rsid w:val="00522538"/>
    <w:rsid w:val="00530336"/>
    <w:rsid w:val="00531FAE"/>
    <w:rsid w:val="00532FE1"/>
    <w:rsid w:val="005444E2"/>
    <w:rsid w:val="00545957"/>
    <w:rsid w:val="005502F5"/>
    <w:rsid w:val="00552F75"/>
    <w:rsid w:val="00554046"/>
    <w:rsid w:val="00556A7C"/>
    <w:rsid w:val="0056133C"/>
    <w:rsid w:val="00566AD4"/>
    <w:rsid w:val="00567D6F"/>
    <w:rsid w:val="0057074E"/>
    <w:rsid w:val="0057317F"/>
    <w:rsid w:val="00573731"/>
    <w:rsid w:val="00573E58"/>
    <w:rsid w:val="0057417E"/>
    <w:rsid w:val="0058051F"/>
    <w:rsid w:val="00580EA0"/>
    <w:rsid w:val="00585466"/>
    <w:rsid w:val="00587E0C"/>
    <w:rsid w:val="00590324"/>
    <w:rsid w:val="00592926"/>
    <w:rsid w:val="0059655F"/>
    <w:rsid w:val="0059672F"/>
    <w:rsid w:val="00596F05"/>
    <w:rsid w:val="005A35B3"/>
    <w:rsid w:val="005A3C9C"/>
    <w:rsid w:val="005A3FFF"/>
    <w:rsid w:val="005A5658"/>
    <w:rsid w:val="005A5B85"/>
    <w:rsid w:val="005A7769"/>
    <w:rsid w:val="005A780B"/>
    <w:rsid w:val="005A79D3"/>
    <w:rsid w:val="005A7AE2"/>
    <w:rsid w:val="005B2C78"/>
    <w:rsid w:val="005B3AEE"/>
    <w:rsid w:val="005B412E"/>
    <w:rsid w:val="005B4983"/>
    <w:rsid w:val="005B61D7"/>
    <w:rsid w:val="005B6ADA"/>
    <w:rsid w:val="005C1A42"/>
    <w:rsid w:val="005C1FDF"/>
    <w:rsid w:val="005C24BA"/>
    <w:rsid w:val="005C29C4"/>
    <w:rsid w:val="005C42A3"/>
    <w:rsid w:val="005C4803"/>
    <w:rsid w:val="005D20D0"/>
    <w:rsid w:val="005D25AF"/>
    <w:rsid w:val="005D2F03"/>
    <w:rsid w:val="005D3891"/>
    <w:rsid w:val="005D6A09"/>
    <w:rsid w:val="005D73C0"/>
    <w:rsid w:val="005D7937"/>
    <w:rsid w:val="005D7BDF"/>
    <w:rsid w:val="005E1C4E"/>
    <w:rsid w:val="005E44F0"/>
    <w:rsid w:val="005E5961"/>
    <w:rsid w:val="005E7B36"/>
    <w:rsid w:val="005F0898"/>
    <w:rsid w:val="005F110A"/>
    <w:rsid w:val="005F68EC"/>
    <w:rsid w:val="005F79EA"/>
    <w:rsid w:val="0060030A"/>
    <w:rsid w:val="006006E3"/>
    <w:rsid w:val="00603188"/>
    <w:rsid w:val="00604C7D"/>
    <w:rsid w:val="006078EE"/>
    <w:rsid w:val="00614367"/>
    <w:rsid w:val="006162B8"/>
    <w:rsid w:val="00616DE8"/>
    <w:rsid w:val="00621022"/>
    <w:rsid w:val="006211BC"/>
    <w:rsid w:val="00624B7F"/>
    <w:rsid w:val="0062537B"/>
    <w:rsid w:val="00627A50"/>
    <w:rsid w:val="00632C49"/>
    <w:rsid w:val="00632E22"/>
    <w:rsid w:val="00632E9A"/>
    <w:rsid w:val="0063300A"/>
    <w:rsid w:val="006342D7"/>
    <w:rsid w:val="0064154D"/>
    <w:rsid w:val="006447DB"/>
    <w:rsid w:val="00644E9A"/>
    <w:rsid w:val="006473CA"/>
    <w:rsid w:val="00651DD1"/>
    <w:rsid w:val="00653E1A"/>
    <w:rsid w:val="00656D8C"/>
    <w:rsid w:val="00661CF8"/>
    <w:rsid w:val="00663BD4"/>
    <w:rsid w:val="00666B8D"/>
    <w:rsid w:val="00673CAB"/>
    <w:rsid w:val="00673F57"/>
    <w:rsid w:val="00676144"/>
    <w:rsid w:val="0067671A"/>
    <w:rsid w:val="006769E8"/>
    <w:rsid w:val="00681695"/>
    <w:rsid w:val="00682646"/>
    <w:rsid w:val="00685685"/>
    <w:rsid w:val="00685E05"/>
    <w:rsid w:val="00687278"/>
    <w:rsid w:val="0068735E"/>
    <w:rsid w:val="006935C5"/>
    <w:rsid w:val="006937F0"/>
    <w:rsid w:val="00693D83"/>
    <w:rsid w:val="00693EA9"/>
    <w:rsid w:val="00694038"/>
    <w:rsid w:val="00695924"/>
    <w:rsid w:val="00695CC4"/>
    <w:rsid w:val="006A2A0C"/>
    <w:rsid w:val="006A5D44"/>
    <w:rsid w:val="006A5DFF"/>
    <w:rsid w:val="006B49AD"/>
    <w:rsid w:val="006B5439"/>
    <w:rsid w:val="006B6A8F"/>
    <w:rsid w:val="006B7AB4"/>
    <w:rsid w:val="006C1C08"/>
    <w:rsid w:val="006C555C"/>
    <w:rsid w:val="006C6ABA"/>
    <w:rsid w:val="006D437C"/>
    <w:rsid w:val="006D44EE"/>
    <w:rsid w:val="006D4B60"/>
    <w:rsid w:val="006E3319"/>
    <w:rsid w:val="006E579E"/>
    <w:rsid w:val="006E6F8F"/>
    <w:rsid w:val="006F08E5"/>
    <w:rsid w:val="006F186C"/>
    <w:rsid w:val="006F2CB3"/>
    <w:rsid w:val="006F6581"/>
    <w:rsid w:val="00702991"/>
    <w:rsid w:val="00702D59"/>
    <w:rsid w:val="007042BE"/>
    <w:rsid w:val="007063C9"/>
    <w:rsid w:val="007101F6"/>
    <w:rsid w:val="00710C05"/>
    <w:rsid w:val="0071375F"/>
    <w:rsid w:val="0071450D"/>
    <w:rsid w:val="00715298"/>
    <w:rsid w:val="0072117C"/>
    <w:rsid w:val="00722AE5"/>
    <w:rsid w:val="00722BBB"/>
    <w:rsid w:val="007262DB"/>
    <w:rsid w:val="00727C1E"/>
    <w:rsid w:val="007307DD"/>
    <w:rsid w:val="00730A48"/>
    <w:rsid w:val="0073289F"/>
    <w:rsid w:val="00734071"/>
    <w:rsid w:val="00734F1F"/>
    <w:rsid w:val="0073633E"/>
    <w:rsid w:val="00736B88"/>
    <w:rsid w:val="00740EAF"/>
    <w:rsid w:val="00743C45"/>
    <w:rsid w:val="007443CE"/>
    <w:rsid w:val="0075031C"/>
    <w:rsid w:val="00750984"/>
    <w:rsid w:val="00755659"/>
    <w:rsid w:val="00757778"/>
    <w:rsid w:val="00762205"/>
    <w:rsid w:val="00762D5D"/>
    <w:rsid w:val="00765200"/>
    <w:rsid w:val="007653C9"/>
    <w:rsid w:val="00765D59"/>
    <w:rsid w:val="0076788C"/>
    <w:rsid w:val="007708CF"/>
    <w:rsid w:val="00771B88"/>
    <w:rsid w:val="0077300E"/>
    <w:rsid w:val="00774CAF"/>
    <w:rsid w:val="007774C8"/>
    <w:rsid w:val="00781400"/>
    <w:rsid w:val="00781515"/>
    <w:rsid w:val="007834B3"/>
    <w:rsid w:val="0078399A"/>
    <w:rsid w:val="00784A9A"/>
    <w:rsid w:val="007863F5"/>
    <w:rsid w:val="00786E7C"/>
    <w:rsid w:val="00790C52"/>
    <w:rsid w:val="00790E42"/>
    <w:rsid w:val="00791032"/>
    <w:rsid w:val="00791C2D"/>
    <w:rsid w:val="007959CB"/>
    <w:rsid w:val="00796A51"/>
    <w:rsid w:val="007A0C67"/>
    <w:rsid w:val="007A32AF"/>
    <w:rsid w:val="007A40D3"/>
    <w:rsid w:val="007A4360"/>
    <w:rsid w:val="007A5ADF"/>
    <w:rsid w:val="007A5E45"/>
    <w:rsid w:val="007A68EC"/>
    <w:rsid w:val="007A78DE"/>
    <w:rsid w:val="007B0DE1"/>
    <w:rsid w:val="007B2102"/>
    <w:rsid w:val="007B2EBF"/>
    <w:rsid w:val="007B5A52"/>
    <w:rsid w:val="007B6EB8"/>
    <w:rsid w:val="007C1125"/>
    <w:rsid w:val="007C3DDF"/>
    <w:rsid w:val="007C578F"/>
    <w:rsid w:val="007D003C"/>
    <w:rsid w:val="007D0BD8"/>
    <w:rsid w:val="007D2398"/>
    <w:rsid w:val="007D4178"/>
    <w:rsid w:val="007D4FDB"/>
    <w:rsid w:val="007D749C"/>
    <w:rsid w:val="007E3DD8"/>
    <w:rsid w:val="007E3F31"/>
    <w:rsid w:val="007E55E2"/>
    <w:rsid w:val="007E5BD7"/>
    <w:rsid w:val="007E5E8B"/>
    <w:rsid w:val="007F43F2"/>
    <w:rsid w:val="007F5128"/>
    <w:rsid w:val="007F53A6"/>
    <w:rsid w:val="007F6052"/>
    <w:rsid w:val="0080226F"/>
    <w:rsid w:val="00802A2F"/>
    <w:rsid w:val="00805338"/>
    <w:rsid w:val="00806D9B"/>
    <w:rsid w:val="00813C9D"/>
    <w:rsid w:val="00815331"/>
    <w:rsid w:val="00820462"/>
    <w:rsid w:val="00823E2F"/>
    <w:rsid w:val="008246EB"/>
    <w:rsid w:val="00824B71"/>
    <w:rsid w:val="008254B8"/>
    <w:rsid w:val="008261AE"/>
    <w:rsid w:val="008311EF"/>
    <w:rsid w:val="00831443"/>
    <w:rsid w:val="00831E36"/>
    <w:rsid w:val="008351E3"/>
    <w:rsid w:val="00835AC5"/>
    <w:rsid w:val="0083640F"/>
    <w:rsid w:val="00836F6C"/>
    <w:rsid w:val="008436DA"/>
    <w:rsid w:val="0084442A"/>
    <w:rsid w:val="00845315"/>
    <w:rsid w:val="00846901"/>
    <w:rsid w:val="00846B73"/>
    <w:rsid w:val="00855CBA"/>
    <w:rsid w:val="00857C35"/>
    <w:rsid w:val="00865F9F"/>
    <w:rsid w:val="00866019"/>
    <w:rsid w:val="00866B64"/>
    <w:rsid w:val="00867257"/>
    <w:rsid w:val="00870799"/>
    <w:rsid w:val="00872A49"/>
    <w:rsid w:val="00874598"/>
    <w:rsid w:val="008761CD"/>
    <w:rsid w:val="00881C6A"/>
    <w:rsid w:val="008852F6"/>
    <w:rsid w:val="00885652"/>
    <w:rsid w:val="008905D2"/>
    <w:rsid w:val="008906A7"/>
    <w:rsid w:val="008918CD"/>
    <w:rsid w:val="0089278A"/>
    <w:rsid w:val="00894228"/>
    <w:rsid w:val="00894541"/>
    <w:rsid w:val="008945D0"/>
    <w:rsid w:val="008954B4"/>
    <w:rsid w:val="008A2D61"/>
    <w:rsid w:val="008A7126"/>
    <w:rsid w:val="008B0468"/>
    <w:rsid w:val="008B3F3D"/>
    <w:rsid w:val="008B5926"/>
    <w:rsid w:val="008B6B12"/>
    <w:rsid w:val="008C10C5"/>
    <w:rsid w:val="008C1A30"/>
    <w:rsid w:val="008C3D0B"/>
    <w:rsid w:val="008C713C"/>
    <w:rsid w:val="008D29E4"/>
    <w:rsid w:val="008D5372"/>
    <w:rsid w:val="008D5D7E"/>
    <w:rsid w:val="008D6484"/>
    <w:rsid w:val="008D6CBE"/>
    <w:rsid w:val="008D6D70"/>
    <w:rsid w:val="008E1DE0"/>
    <w:rsid w:val="008E2B81"/>
    <w:rsid w:val="008E500C"/>
    <w:rsid w:val="008E506B"/>
    <w:rsid w:val="008E5399"/>
    <w:rsid w:val="008E7BEE"/>
    <w:rsid w:val="008F1A68"/>
    <w:rsid w:val="008F245B"/>
    <w:rsid w:val="008F30DF"/>
    <w:rsid w:val="008F5599"/>
    <w:rsid w:val="008F6361"/>
    <w:rsid w:val="009008D2"/>
    <w:rsid w:val="00900BB5"/>
    <w:rsid w:val="00902579"/>
    <w:rsid w:val="009036BB"/>
    <w:rsid w:val="00906050"/>
    <w:rsid w:val="00910504"/>
    <w:rsid w:val="00911186"/>
    <w:rsid w:val="00912154"/>
    <w:rsid w:val="00916232"/>
    <w:rsid w:val="0091667B"/>
    <w:rsid w:val="00917811"/>
    <w:rsid w:val="009201B6"/>
    <w:rsid w:val="00920657"/>
    <w:rsid w:val="009226C5"/>
    <w:rsid w:val="0092334C"/>
    <w:rsid w:val="00926DDC"/>
    <w:rsid w:val="0093077C"/>
    <w:rsid w:val="009307E3"/>
    <w:rsid w:val="00935B18"/>
    <w:rsid w:val="00936C19"/>
    <w:rsid w:val="00940423"/>
    <w:rsid w:val="009408C9"/>
    <w:rsid w:val="00940F9B"/>
    <w:rsid w:val="00942ADC"/>
    <w:rsid w:val="00942DD7"/>
    <w:rsid w:val="009456D7"/>
    <w:rsid w:val="00945994"/>
    <w:rsid w:val="009528D4"/>
    <w:rsid w:val="0095316C"/>
    <w:rsid w:val="00954A41"/>
    <w:rsid w:val="00957DFB"/>
    <w:rsid w:val="00964091"/>
    <w:rsid w:val="00965281"/>
    <w:rsid w:val="009662CD"/>
    <w:rsid w:val="00966915"/>
    <w:rsid w:val="0098323C"/>
    <w:rsid w:val="00985FE7"/>
    <w:rsid w:val="00986D54"/>
    <w:rsid w:val="00987F3F"/>
    <w:rsid w:val="009903E3"/>
    <w:rsid w:val="0099056B"/>
    <w:rsid w:val="00992241"/>
    <w:rsid w:val="00994175"/>
    <w:rsid w:val="009A1E82"/>
    <w:rsid w:val="009A29EF"/>
    <w:rsid w:val="009B1C66"/>
    <w:rsid w:val="009B49C0"/>
    <w:rsid w:val="009B6CA7"/>
    <w:rsid w:val="009C0FAC"/>
    <w:rsid w:val="009C28CC"/>
    <w:rsid w:val="009C41DE"/>
    <w:rsid w:val="009C422C"/>
    <w:rsid w:val="009C510F"/>
    <w:rsid w:val="009C64D5"/>
    <w:rsid w:val="009C6F93"/>
    <w:rsid w:val="009D3976"/>
    <w:rsid w:val="009D560F"/>
    <w:rsid w:val="009F1095"/>
    <w:rsid w:val="009F3B1A"/>
    <w:rsid w:val="00A0117D"/>
    <w:rsid w:val="00A01288"/>
    <w:rsid w:val="00A04950"/>
    <w:rsid w:val="00A05804"/>
    <w:rsid w:val="00A06153"/>
    <w:rsid w:val="00A1112F"/>
    <w:rsid w:val="00A1278A"/>
    <w:rsid w:val="00A12F51"/>
    <w:rsid w:val="00A2146C"/>
    <w:rsid w:val="00A21E92"/>
    <w:rsid w:val="00A23341"/>
    <w:rsid w:val="00A2369F"/>
    <w:rsid w:val="00A24985"/>
    <w:rsid w:val="00A260C6"/>
    <w:rsid w:val="00A26507"/>
    <w:rsid w:val="00A26F30"/>
    <w:rsid w:val="00A27578"/>
    <w:rsid w:val="00A30E49"/>
    <w:rsid w:val="00A31670"/>
    <w:rsid w:val="00A34507"/>
    <w:rsid w:val="00A40D01"/>
    <w:rsid w:val="00A42DE5"/>
    <w:rsid w:val="00A42EA6"/>
    <w:rsid w:val="00A44168"/>
    <w:rsid w:val="00A455A0"/>
    <w:rsid w:val="00A45E21"/>
    <w:rsid w:val="00A479E4"/>
    <w:rsid w:val="00A47C18"/>
    <w:rsid w:val="00A5086E"/>
    <w:rsid w:val="00A515FE"/>
    <w:rsid w:val="00A54AFD"/>
    <w:rsid w:val="00A56259"/>
    <w:rsid w:val="00A57427"/>
    <w:rsid w:val="00A60B60"/>
    <w:rsid w:val="00A63A88"/>
    <w:rsid w:val="00A64FC3"/>
    <w:rsid w:val="00A64FFB"/>
    <w:rsid w:val="00A70262"/>
    <w:rsid w:val="00A70E11"/>
    <w:rsid w:val="00A72F35"/>
    <w:rsid w:val="00A73AC4"/>
    <w:rsid w:val="00A75E37"/>
    <w:rsid w:val="00A809BE"/>
    <w:rsid w:val="00A81A6E"/>
    <w:rsid w:val="00A84915"/>
    <w:rsid w:val="00A85068"/>
    <w:rsid w:val="00A87B82"/>
    <w:rsid w:val="00A92D19"/>
    <w:rsid w:val="00A94C05"/>
    <w:rsid w:val="00A977F3"/>
    <w:rsid w:val="00A97B29"/>
    <w:rsid w:val="00AA1290"/>
    <w:rsid w:val="00AA229C"/>
    <w:rsid w:val="00AB1311"/>
    <w:rsid w:val="00AB1C0D"/>
    <w:rsid w:val="00AB325B"/>
    <w:rsid w:val="00AB631D"/>
    <w:rsid w:val="00AC088A"/>
    <w:rsid w:val="00AC1586"/>
    <w:rsid w:val="00AC17BA"/>
    <w:rsid w:val="00AC75E8"/>
    <w:rsid w:val="00AD046C"/>
    <w:rsid w:val="00AD3A14"/>
    <w:rsid w:val="00AD4FEB"/>
    <w:rsid w:val="00AD6ED9"/>
    <w:rsid w:val="00AE0E7D"/>
    <w:rsid w:val="00AE10D9"/>
    <w:rsid w:val="00AE2495"/>
    <w:rsid w:val="00AE35DE"/>
    <w:rsid w:val="00AE49BA"/>
    <w:rsid w:val="00AF131C"/>
    <w:rsid w:val="00AF1D59"/>
    <w:rsid w:val="00AF2B98"/>
    <w:rsid w:val="00AF3227"/>
    <w:rsid w:val="00AF364A"/>
    <w:rsid w:val="00AF41F7"/>
    <w:rsid w:val="00AF57E8"/>
    <w:rsid w:val="00B014CA"/>
    <w:rsid w:val="00B020F3"/>
    <w:rsid w:val="00B04E4E"/>
    <w:rsid w:val="00B04F7A"/>
    <w:rsid w:val="00B05034"/>
    <w:rsid w:val="00B05D62"/>
    <w:rsid w:val="00B06016"/>
    <w:rsid w:val="00B06B11"/>
    <w:rsid w:val="00B10856"/>
    <w:rsid w:val="00B10A50"/>
    <w:rsid w:val="00B11A14"/>
    <w:rsid w:val="00B129A1"/>
    <w:rsid w:val="00B13252"/>
    <w:rsid w:val="00B1391C"/>
    <w:rsid w:val="00B13C8E"/>
    <w:rsid w:val="00B15A22"/>
    <w:rsid w:val="00B17F53"/>
    <w:rsid w:val="00B22973"/>
    <w:rsid w:val="00B233F5"/>
    <w:rsid w:val="00B23840"/>
    <w:rsid w:val="00B2517E"/>
    <w:rsid w:val="00B2580E"/>
    <w:rsid w:val="00B27631"/>
    <w:rsid w:val="00B3199A"/>
    <w:rsid w:val="00B3359C"/>
    <w:rsid w:val="00B3505B"/>
    <w:rsid w:val="00B363D8"/>
    <w:rsid w:val="00B364D6"/>
    <w:rsid w:val="00B427C1"/>
    <w:rsid w:val="00B432B8"/>
    <w:rsid w:val="00B453A8"/>
    <w:rsid w:val="00B45FC8"/>
    <w:rsid w:val="00B46A41"/>
    <w:rsid w:val="00B545E9"/>
    <w:rsid w:val="00B57DCB"/>
    <w:rsid w:val="00B6142B"/>
    <w:rsid w:val="00B61DB0"/>
    <w:rsid w:val="00B62318"/>
    <w:rsid w:val="00B632F2"/>
    <w:rsid w:val="00B63A2A"/>
    <w:rsid w:val="00B64A74"/>
    <w:rsid w:val="00B65AC7"/>
    <w:rsid w:val="00B71842"/>
    <w:rsid w:val="00B748A5"/>
    <w:rsid w:val="00B7579F"/>
    <w:rsid w:val="00B861F2"/>
    <w:rsid w:val="00B86E57"/>
    <w:rsid w:val="00B872A0"/>
    <w:rsid w:val="00B87D79"/>
    <w:rsid w:val="00B91D12"/>
    <w:rsid w:val="00B91F77"/>
    <w:rsid w:val="00B93D25"/>
    <w:rsid w:val="00B94C91"/>
    <w:rsid w:val="00B961B0"/>
    <w:rsid w:val="00B963B9"/>
    <w:rsid w:val="00B97906"/>
    <w:rsid w:val="00BA2FA8"/>
    <w:rsid w:val="00BA5A22"/>
    <w:rsid w:val="00BB012D"/>
    <w:rsid w:val="00BB5F92"/>
    <w:rsid w:val="00BB63D5"/>
    <w:rsid w:val="00BB6D2D"/>
    <w:rsid w:val="00BC0398"/>
    <w:rsid w:val="00BC2C31"/>
    <w:rsid w:val="00BC2EA4"/>
    <w:rsid w:val="00BC4447"/>
    <w:rsid w:val="00BC5714"/>
    <w:rsid w:val="00BD0EBE"/>
    <w:rsid w:val="00BD118B"/>
    <w:rsid w:val="00BD506D"/>
    <w:rsid w:val="00BE3707"/>
    <w:rsid w:val="00BE49AF"/>
    <w:rsid w:val="00BE69B0"/>
    <w:rsid w:val="00BE7528"/>
    <w:rsid w:val="00BF321D"/>
    <w:rsid w:val="00BF4DCF"/>
    <w:rsid w:val="00BF58CC"/>
    <w:rsid w:val="00BF6AF7"/>
    <w:rsid w:val="00C00731"/>
    <w:rsid w:val="00C0104F"/>
    <w:rsid w:val="00C01918"/>
    <w:rsid w:val="00C0384D"/>
    <w:rsid w:val="00C041B5"/>
    <w:rsid w:val="00C06702"/>
    <w:rsid w:val="00C06C80"/>
    <w:rsid w:val="00C14430"/>
    <w:rsid w:val="00C172FC"/>
    <w:rsid w:val="00C219E6"/>
    <w:rsid w:val="00C22CCF"/>
    <w:rsid w:val="00C2425D"/>
    <w:rsid w:val="00C253D5"/>
    <w:rsid w:val="00C26133"/>
    <w:rsid w:val="00C32702"/>
    <w:rsid w:val="00C32E03"/>
    <w:rsid w:val="00C3376F"/>
    <w:rsid w:val="00C33D6B"/>
    <w:rsid w:val="00C35A08"/>
    <w:rsid w:val="00C35E2E"/>
    <w:rsid w:val="00C361BF"/>
    <w:rsid w:val="00C42449"/>
    <w:rsid w:val="00C42D21"/>
    <w:rsid w:val="00C42FA1"/>
    <w:rsid w:val="00C464C2"/>
    <w:rsid w:val="00C46942"/>
    <w:rsid w:val="00C476CB"/>
    <w:rsid w:val="00C54EFF"/>
    <w:rsid w:val="00C56D7E"/>
    <w:rsid w:val="00C62436"/>
    <w:rsid w:val="00C63872"/>
    <w:rsid w:val="00C6446D"/>
    <w:rsid w:val="00C663AC"/>
    <w:rsid w:val="00C70A09"/>
    <w:rsid w:val="00C7133F"/>
    <w:rsid w:val="00C72F57"/>
    <w:rsid w:val="00C75DA8"/>
    <w:rsid w:val="00C80617"/>
    <w:rsid w:val="00C80631"/>
    <w:rsid w:val="00C81ADD"/>
    <w:rsid w:val="00C8352D"/>
    <w:rsid w:val="00C8663C"/>
    <w:rsid w:val="00C87042"/>
    <w:rsid w:val="00C87235"/>
    <w:rsid w:val="00C91651"/>
    <w:rsid w:val="00C91873"/>
    <w:rsid w:val="00C93B33"/>
    <w:rsid w:val="00C944CD"/>
    <w:rsid w:val="00C96BFA"/>
    <w:rsid w:val="00C974CA"/>
    <w:rsid w:val="00CA3BAB"/>
    <w:rsid w:val="00CA3F04"/>
    <w:rsid w:val="00CA4A64"/>
    <w:rsid w:val="00CA5348"/>
    <w:rsid w:val="00CA7583"/>
    <w:rsid w:val="00CA7824"/>
    <w:rsid w:val="00CA7AD6"/>
    <w:rsid w:val="00CB04B8"/>
    <w:rsid w:val="00CB1B5F"/>
    <w:rsid w:val="00CB4DB2"/>
    <w:rsid w:val="00CB549D"/>
    <w:rsid w:val="00CB5E4A"/>
    <w:rsid w:val="00CC6042"/>
    <w:rsid w:val="00CC76CA"/>
    <w:rsid w:val="00CD063B"/>
    <w:rsid w:val="00CD2E89"/>
    <w:rsid w:val="00CD5954"/>
    <w:rsid w:val="00CD6DA3"/>
    <w:rsid w:val="00CE1708"/>
    <w:rsid w:val="00CE3457"/>
    <w:rsid w:val="00CE3FC8"/>
    <w:rsid w:val="00CE4D29"/>
    <w:rsid w:val="00CE710F"/>
    <w:rsid w:val="00CF0667"/>
    <w:rsid w:val="00CF3355"/>
    <w:rsid w:val="00CF48A9"/>
    <w:rsid w:val="00D00791"/>
    <w:rsid w:val="00D015C5"/>
    <w:rsid w:val="00D02C86"/>
    <w:rsid w:val="00D04E93"/>
    <w:rsid w:val="00D051CE"/>
    <w:rsid w:val="00D0538A"/>
    <w:rsid w:val="00D06C7F"/>
    <w:rsid w:val="00D07638"/>
    <w:rsid w:val="00D1013F"/>
    <w:rsid w:val="00D11FDC"/>
    <w:rsid w:val="00D12EA1"/>
    <w:rsid w:val="00D16128"/>
    <w:rsid w:val="00D1682C"/>
    <w:rsid w:val="00D23F37"/>
    <w:rsid w:val="00D24718"/>
    <w:rsid w:val="00D25136"/>
    <w:rsid w:val="00D26562"/>
    <w:rsid w:val="00D265C3"/>
    <w:rsid w:val="00D27586"/>
    <w:rsid w:val="00D329C4"/>
    <w:rsid w:val="00D34654"/>
    <w:rsid w:val="00D3570B"/>
    <w:rsid w:val="00D36822"/>
    <w:rsid w:val="00D4026E"/>
    <w:rsid w:val="00D41659"/>
    <w:rsid w:val="00D5015E"/>
    <w:rsid w:val="00D50847"/>
    <w:rsid w:val="00D50DED"/>
    <w:rsid w:val="00D511AB"/>
    <w:rsid w:val="00D5352B"/>
    <w:rsid w:val="00D546B5"/>
    <w:rsid w:val="00D55DD8"/>
    <w:rsid w:val="00D56195"/>
    <w:rsid w:val="00D5632B"/>
    <w:rsid w:val="00D6163A"/>
    <w:rsid w:val="00D6282F"/>
    <w:rsid w:val="00D6293A"/>
    <w:rsid w:val="00D631C4"/>
    <w:rsid w:val="00D6531A"/>
    <w:rsid w:val="00D671C6"/>
    <w:rsid w:val="00D76A25"/>
    <w:rsid w:val="00D77925"/>
    <w:rsid w:val="00D82EB0"/>
    <w:rsid w:val="00D83865"/>
    <w:rsid w:val="00D83988"/>
    <w:rsid w:val="00D84C11"/>
    <w:rsid w:val="00D85011"/>
    <w:rsid w:val="00D85B9D"/>
    <w:rsid w:val="00D86004"/>
    <w:rsid w:val="00D86928"/>
    <w:rsid w:val="00D90313"/>
    <w:rsid w:val="00D9360D"/>
    <w:rsid w:val="00D939A2"/>
    <w:rsid w:val="00D93FEE"/>
    <w:rsid w:val="00D940D7"/>
    <w:rsid w:val="00D941CC"/>
    <w:rsid w:val="00D9488A"/>
    <w:rsid w:val="00D960D2"/>
    <w:rsid w:val="00D97C73"/>
    <w:rsid w:val="00DA01DA"/>
    <w:rsid w:val="00DA0973"/>
    <w:rsid w:val="00DA11DD"/>
    <w:rsid w:val="00DA30FE"/>
    <w:rsid w:val="00DA46E7"/>
    <w:rsid w:val="00DA48F1"/>
    <w:rsid w:val="00DA50C0"/>
    <w:rsid w:val="00DA657C"/>
    <w:rsid w:val="00DB1368"/>
    <w:rsid w:val="00DB447B"/>
    <w:rsid w:val="00DC37D1"/>
    <w:rsid w:val="00DC3E02"/>
    <w:rsid w:val="00DC57B3"/>
    <w:rsid w:val="00DD0008"/>
    <w:rsid w:val="00DD10C4"/>
    <w:rsid w:val="00DD1948"/>
    <w:rsid w:val="00DD2BCD"/>
    <w:rsid w:val="00DD3CD9"/>
    <w:rsid w:val="00DD48F5"/>
    <w:rsid w:val="00DE10B0"/>
    <w:rsid w:val="00DE30F8"/>
    <w:rsid w:val="00DE4EA3"/>
    <w:rsid w:val="00DE7D56"/>
    <w:rsid w:val="00DF1AEA"/>
    <w:rsid w:val="00E00314"/>
    <w:rsid w:val="00E009A8"/>
    <w:rsid w:val="00E0225B"/>
    <w:rsid w:val="00E06DA7"/>
    <w:rsid w:val="00E11809"/>
    <w:rsid w:val="00E161AA"/>
    <w:rsid w:val="00E16F46"/>
    <w:rsid w:val="00E209D0"/>
    <w:rsid w:val="00E22CF5"/>
    <w:rsid w:val="00E22FB1"/>
    <w:rsid w:val="00E2326F"/>
    <w:rsid w:val="00E23EE0"/>
    <w:rsid w:val="00E2750D"/>
    <w:rsid w:val="00E32C90"/>
    <w:rsid w:val="00E34404"/>
    <w:rsid w:val="00E366F1"/>
    <w:rsid w:val="00E369B4"/>
    <w:rsid w:val="00E37DF3"/>
    <w:rsid w:val="00E37EF6"/>
    <w:rsid w:val="00E43675"/>
    <w:rsid w:val="00E43897"/>
    <w:rsid w:val="00E444B7"/>
    <w:rsid w:val="00E45866"/>
    <w:rsid w:val="00E46023"/>
    <w:rsid w:val="00E462A1"/>
    <w:rsid w:val="00E4753A"/>
    <w:rsid w:val="00E50571"/>
    <w:rsid w:val="00E5126E"/>
    <w:rsid w:val="00E5301A"/>
    <w:rsid w:val="00E54592"/>
    <w:rsid w:val="00E57023"/>
    <w:rsid w:val="00E6602E"/>
    <w:rsid w:val="00E728A4"/>
    <w:rsid w:val="00E763D5"/>
    <w:rsid w:val="00E80623"/>
    <w:rsid w:val="00E825BF"/>
    <w:rsid w:val="00E853C6"/>
    <w:rsid w:val="00E8579D"/>
    <w:rsid w:val="00E90954"/>
    <w:rsid w:val="00E90EEA"/>
    <w:rsid w:val="00E912AB"/>
    <w:rsid w:val="00E91F9C"/>
    <w:rsid w:val="00EA175D"/>
    <w:rsid w:val="00EB1BF9"/>
    <w:rsid w:val="00EB2CB0"/>
    <w:rsid w:val="00EB4C32"/>
    <w:rsid w:val="00EB661A"/>
    <w:rsid w:val="00EC0CAC"/>
    <w:rsid w:val="00EC3D83"/>
    <w:rsid w:val="00EC4A38"/>
    <w:rsid w:val="00EC4CAB"/>
    <w:rsid w:val="00EC62D4"/>
    <w:rsid w:val="00EC7F1A"/>
    <w:rsid w:val="00ED0027"/>
    <w:rsid w:val="00ED0509"/>
    <w:rsid w:val="00ED4CC5"/>
    <w:rsid w:val="00ED7F1C"/>
    <w:rsid w:val="00EE2176"/>
    <w:rsid w:val="00EE3F84"/>
    <w:rsid w:val="00EE4F79"/>
    <w:rsid w:val="00EE62F4"/>
    <w:rsid w:val="00EF3A9F"/>
    <w:rsid w:val="00EF78D0"/>
    <w:rsid w:val="00F000B3"/>
    <w:rsid w:val="00F00A97"/>
    <w:rsid w:val="00F00BC8"/>
    <w:rsid w:val="00F052A9"/>
    <w:rsid w:val="00F10035"/>
    <w:rsid w:val="00F108B2"/>
    <w:rsid w:val="00F12373"/>
    <w:rsid w:val="00F12B82"/>
    <w:rsid w:val="00F12D1D"/>
    <w:rsid w:val="00F13B99"/>
    <w:rsid w:val="00F13EF8"/>
    <w:rsid w:val="00F1514A"/>
    <w:rsid w:val="00F158D4"/>
    <w:rsid w:val="00F2477C"/>
    <w:rsid w:val="00F26C1E"/>
    <w:rsid w:val="00F3269E"/>
    <w:rsid w:val="00F3273F"/>
    <w:rsid w:val="00F358A5"/>
    <w:rsid w:val="00F3731A"/>
    <w:rsid w:val="00F37BAF"/>
    <w:rsid w:val="00F46093"/>
    <w:rsid w:val="00F46C88"/>
    <w:rsid w:val="00F50FD1"/>
    <w:rsid w:val="00F5184E"/>
    <w:rsid w:val="00F52A13"/>
    <w:rsid w:val="00F54341"/>
    <w:rsid w:val="00F5448B"/>
    <w:rsid w:val="00F56129"/>
    <w:rsid w:val="00F56F1D"/>
    <w:rsid w:val="00F627DC"/>
    <w:rsid w:val="00F62C6F"/>
    <w:rsid w:val="00F63C25"/>
    <w:rsid w:val="00F6400A"/>
    <w:rsid w:val="00F647BA"/>
    <w:rsid w:val="00F64B24"/>
    <w:rsid w:val="00F660AF"/>
    <w:rsid w:val="00F707B4"/>
    <w:rsid w:val="00F74B8B"/>
    <w:rsid w:val="00F7575E"/>
    <w:rsid w:val="00F809DB"/>
    <w:rsid w:val="00F81C68"/>
    <w:rsid w:val="00F829DC"/>
    <w:rsid w:val="00F8395E"/>
    <w:rsid w:val="00F86D24"/>
    <w:rsid w:val="00F8760C"/>
    <w:rsid w:val="00F87B0D"/>
    <w:rsid w:val="00F91352"/>
    <w:rsid w:val="00F91A58"/>
    <w:rsid w:val="00F92AFF"/>
    <w:rsid w:val="00F92DB3"/>
    <w:rsid w:val="00F92E3F"/>
    <w:rsid w:val="00F933D6"/>
    <w:rsid w:val="00F94404"/>
    <w:rsid w:val="00F965B8"/>
    <w:rsid w:val="00F96F9C"/>
    <w:rsid w:val="00F97082"/>
    <w:rsid w:val="00FA4572"/>
    <w:rsid w:val="00FB06D8"/>
    <w:rsid w:val="00FB1520"/>
    <w:rsid w:val="00FB183E"/>
    <w:rsid w:val="00FB293C"/>
    <w:rsid w:val="00FB4D92"/>
    <w:rsid w:val="00FB70EF"/>
    <w:rsid w:val="00FC1DE3"/>
    <w:rsid w:val="00FC6A6C"/>
    <w:rsid w:val="00FC6B64"/>
    <w:rsid w:val="00FC77CF"/>
    <w:rsid w:val="00FD005D"/>
    <w:rsid w:val="00FD13AB"/>
    <w:rsid w:val="00FD29C1"/>
    <w:rsid w:val="00FD2EF2"/>
    <w:rsid w:val="00FD33FD"/>
    <w:rsid w:val="00FD3D0F"/>
    <w:rsid w:val="00FE365D"/>
    <w:rsid w:val="00FE3D0B"/>
    <w:rsid w:val="00FE43E5"/>
    <w:rsid w:val="00FE4E6B"/>
    <w:rsid w:val="00FE6317"/>
    <w:rsid w:val="00FE7EDF"/>
    <w:rsid w:val="00FF0EBC"/>
    <w:rsid w:val="00FF20F5"/>
    <w:rsid w:val="00FF6E51"/>
    <w:rsid w:val="00FF7C21"/>
    <w:rsid w:val="017EFD26"/>
    <w:rsid w:val="018B2F42"/>
    <w:rsid w:val="0191B3C6"/>
    <w:rsid w:val="01DED1AC"/>
    <w:rsid w:val="01FFF8B7"/>
    <w:rsid w:val="025DDA61"/>
    <w:rsid w:val="0274F2DC"/>
    <w:rsid w:val="02E2CBD2"/>
    <w:rsid w:val="0326FFA3"/>
    <w:rsid w:val="037ED3BC"/>
    <w:rsid w:val="037EE0C4"/>
    <w:rsid w:val="0425C6A8"/>
    <w:rsid w:val="0430C661"/>
    <w:rsid w:val="047775E2"/>
    <w:rsid w:val="0493795E"/>
    <w:rsid w:val="04F0F348"/>
    <w:rsid w:val="04FB790E"/>
    <w:rsid w:val="0524EF20"/>
    <w:rsid w:val="052584C0"/>
    <w:rsid w:val="0529E411"/>
    <w:rsid w:val="0562B6D5"/>
    <w:rsid w:val="0589A1A5"/>
    <w:rsid w:val="058FE42B"/>
    <w:rsid w:val="0645A398"/>
    <w:rsid w:val="065EA065"/>
    <w:rsid w:val="07B25428"/>
    <w:rsid w:val="07BA111F"/>
    <w:rsid w:val="0815D654"/>
    <w:rsid w:val="08C6BA64"/>
    <w:rsid w:val="08D574BF"/>
    <w:rsid w:val="09906D53"/>
    <w:rsid w:val="09BC19C8"/>
    <w:rsid w:val="09FCEFF7"/>
    <w:rsid w:val="0A1673D6"/>
    <w:rsid w:val="0A35CF4E"/>
    <w:rsid w:val="0A8A041A"/>
    <w:rsid w:val="0A975236"/>
    <w:rsid w:val="0AC8AD3A"/>
    <w:rsid w:val="0B4C9B05"/>
    <w:rsid w:val="0B50717F"/>
    <w:rsid w:val="0B9A6868"/>
    <w:rsid w:val="0BC64C89"/>
    <w:rsid w:val="0BED12DF"/>
    <w:rsid w:val="0C71291A"/>
    <w:rsid w:val="0C78AB7C"/>
    <w:rsid w:val="0CBD690E"/>
    <w:rsid w:val="0CFA4B0E"/>
    <w:rsid w:val="0D70A082"/>
    <w:rsid w:val="0D9C9022"/>
    <w:rsid w:val="0E147BDD"/>
    <w:rsid w:val="0E3F8F15"/>
    <w:rsid w:val="0EE897B5"/>
    <w:rsid w:val="0FBAF94E"/>
    <w:rsid w:val="0FC6ED46"/>
    <w:rsid w:val="0FDB9D8C"/>
    <w:rsid w:val="0FFCED39"/>
    <w:rsid w:val="10DF71D0"/>
    <w:rsid w:val="1211152D"/>
    <w:rsid w:val="1222FF74"/>
    <w:rsid w:val="1223A5BF"/>
    <w:rsid w:val="1288E3E3"/>
    <w:rsid w:val="12E459B5"/>
    <w:rsid w:val="12F170A2"/>
    <w:rsid w:val="137EBF97"/>
    <w:rsid w:val="138582B4"/>
    <w:rsid w:val="13A2CCF9"/>
    <w:rsid w:val="147675C9"/>
    <w:rsid w:val="1493FA7B"/>
    <w:rsid w:val="14C7E3E8"/>
    <w:rsid w:val="15282251"/>
    <w:rsid w:val="1539D859"/>
    <w:rsid w:val="159B2870"/>
    <w:rsid w:val="163D9FF6"/>
    <w:rsid w:val="1662C3CB"/>
    <w:rsid w:val="1686699B"/>
    <w:rsid w:val="16D9D885"/>
    <w:rsid w:val="16DC9AFF"/>
    <w:rsid w:val="176C8E4B"/>
    <w:rsid w:val="179B71B0"/>
    <w:rsid w:val="17DFAA53"/>
    <w:rsid w:val="18900DC2"/>
    <w:rsid w:val="195515C3"/>
    <w:rsid w:val="198AB9E6"/>
    <w:rsid w:val="19C27DF3"/>
    <w:rsid w:val="1AAC089E"/>
    <w:rsid w:val="1B2637E2"/>
    <w:rsid w:val="1B2EAD0A"/>
    <w:rsid w:val="1B9C415C"/>
    <w:rsid w:val="1C326DE5"/>
    <w:rsid w:val="1D13F1BC"/>
    <w:rsid w:val="1D1C00DC"/>
    <w:rsid w:val="1D2C5959"/>
    <w:rsid w:val="1D6A06D6"/>
    <w:rsid w:val="1DC3CF09"/>
    <w:rsid w:val="1E225A71"/>
    <w:rsid w:val="1E5A73A4"/>
    <w:rsid w:val="1E66B0FF"/>
    <w:rsid w:val="1FBE3C89"/>
    <w:rsid w:val="20088D8F"/>
    <w:rsid w:val="201E6BB4"/>
    <w:rsid w:val="20385DFE"/>
    <w:rsid w:val="20535EF6"/>
    <w:rsid w:val="20F463D5"/>
    <w:rsid w:val="21AFCE43"/>
    <w:rsid w:val="21E2736B"/>
    <w:rsid w:val="220F6655"/>
    <w:rsid w:val="22BD3051"/>
    <w:rsid w:val="2309F2E9"/>
    <w:rsid w:val="2336F06B"/>
    <w:rsid w:val="234E2B8C"/>
    <w:rsid w:val="23616511"/>
    <w:rsid w:val="238D228D"/>
    <w:rsid w:val="23A46542"/>
    <w:rsid w:val="23E6EAC0"/>
    <w:rsid w:val="23E9EC62"/>
    <w:rsid w:val="24CBD060"/>
    <w:rsid w:val="25C0C1A4"/>
    <w:rsid w:val="2624D2ED"/>
    <w:rsid w:val="262FA897"/>
    <w:rsid w:val="26516DBC"/>
    <w:rsid w:val="269D2E43"/>
    <w:rsid w:val="26D07918"/>
    <w:rsid w:val="270613A9"/>
    <w:rsid w:val="271AF932"/>
    <w:rsid w:val="27AD3842"/>
    <w:rsid w:val="27B162A9"/>
    <w:rsid w:val="285F0BBA"/>
    <w:rsid w:val="28A4B952"/>
    <w:rsid w:val="28CEFF28"/>
    <w:rsid w:val="28DFD181"/>
    <w:rsid w:val="290643DD"/>
    <w:rsid w:val="298F409E"/>
    <w:rsid w:val="2997B99F"/>
    <w:rsid w:val="2A94A0A3"/>
    <w:rsid w:val="2AD1A1D2"/>
    <w:rsid w:val="2AF25535"/>
    <w:rsid w:val="2B1EAAF5"/>
    <w:rsid w:val="2BCC1831"/>
    <w:rsid w:val="2C3E09B0"/>
    <w:rsid w:val="2C88AED8"/>
    <w:rsid w:val="2C936A38"/>
    <w:rsid w:val="2CCE4A3F"/>
    <w:rsid w:val="2D6038AB"/>
    <w:rsid w:val="2E235744"/>
    <w:rsid w:val="2E3D3082"/>
    <w:rsid w:val="2E51BD2C"/>
    <w:rsid w:val="2E620B24"/>
    <w:rsid w:val="2F19F3C9"/>
    <w:rsid w:val="2F2AB576"/>
    <w:rsid w:val="2F652801"/>
    <w:rsid w:val="2FD953DF"/>
    <w:rsid w:val="303ABED6"/>
    <w:rsid w:val="30524B06"/>
    <w:rsid w:val="30D55FD0"/>
    <w:rsid w:val="30F03877"/>
    <w:rsid w:val="312F42DD"/>
    <w:rsid w:val="31DD920F"/>
    <w:rsid w:val="32525ED4"/>
    <w:rsid w:val="3277A3FF"/>
    <w:rsid w:val="327F53B3"/>
    <w:rsid w:val="331D6DCF"/>
    <w:rsid w:val="332C63F4"/>
    <w:rsid w:val="335AEAF9"/>
    <w:rsid w:val="33715AE3"/>
    <w:rsid w:val="34225A8C"/>
    <w:rsid w:val="34DCDFA4"/>
    <w:rsid w:val="34EB08E4"/>
    <w:rsid w:val="351D8364"/>
    <w:rsid w:val="35632B34"/>
    <w:rsid w:val="35B51F49"/>
    <w:rsid w:val="35E332AF"/>
    <w:rsid w:val="36A6E7E3"/>
    <w:rsid w:val="36F4E300"/>
    <w:rsid w:val="376A6B82"/>
    <w:rsid w:val="3812CFAE"/>
    <w:rsid w:val="3819F9EF"/>
    <w:rsid w:val="38368F47"/>
    <w:rsid w:val="38442873"/>
    <w:rsid w:val="3894CBA3"/>
    <w:rsid w:val="38C78F1F"/>
    <w:rsid w:val="390C742D"/>
    <w:rsid w:val="3940AE55"/>
    <w:rsid w:val="39426D1A"/>
    <w:rsid w:val="39611E54"/>
    <w:rsid w:val="3A171B06"/>
    <w:rsid w:val="3A5DA8E1"/>
    <w:rsid w:val="3A731076"/>
    <w:rsid w:val="3ADFE88C"/>
    <w:rsid w:val="3B0258FB"/>
    <w:rsid w:val="3BB2286C"/>
    <w:rsid w:val="3BCA7F8E"/>
    <w:rsid w:val="3BCC786B"/>
    <w:rsid w:val="3BD59764"/>
    <w:rsid w:val="3C2891B2"/>
    <w:rsid w:val="3C77B79F"/>
    <w:rsid w:val="3C80EC82"/>
    <w:rsid w:val="3CA44EAC"/>
    <w:rsid w:val="3CA706FB"/>
    <w:rsid w:val="3CB287C6"/>
    <w:rsid w:val="3D014996"/>
    <w:rsid w:val="3D8C5D05"/>
    <w:rsid w:val="3DDF9A12"/>
    <w:rsid w:val="3E088146"/>
    <w:rsid w:val="3E23D2B5"/>
    <w:rsid w:val="3E2A9DBB"/>
    <w:rsid w:val="3E4F0CE3"/>
    <w:rsid w:val="3E8613E9"/>
    <w:rsid w:val="3ECD6FF9"/>
    <w:rsid w:val="3F72FEDD"/>
    <w:rsid w:val="3FC4FE9D"/>
    <w:rsid w:val="40378680"/>
    <w:rsid w:val="405771CC"/>
    <w:rsid w:val="4099A67D"/>
    <w:rsid w:val="40ED4199"/>
    <w:rsid w:val="4115E510"/>
    <w:rsid w:val="41182B5C"/>
    <w:rsid w:val="4122074E"/>
    <w:rsid w:val="41397CEC"/>
    <w:rsid w:val="41620C08"/>
    <w:rsid w:val="416D9A88"/>
    <w:rsid w:val="419E7E43"/>
    <w:rsid w:val="41EB1730"/>
    <w:rsid w:val="42137410"/>
    <w:rsid w:val="424E92F5"/>
    <w:rsid w:val="42EAEEE2"/>
    <w:rsid w:val="432DDCEF"/>
    <w:rsid w:val="433C619B"/>
    <w:rsid w:val="4369F695"/>
    <w:rsid w:val="43798D3A"/>
    <w:rsid w:val="43AEED84"/>
    <w:rsid w:val="43EAA3AC"/>
    <w:rsid w:val="4451F2A9"/>
    <w:rsid w:val="4482320C"/>
    <w:rsid w:val="4485DFC6"/>
    <w:rsid w:val="44D9A44B"/>
    <w:rsid w:val="451AEA13"/>
    <w:rsid w:val="45330FB6"/>
    <w:rsid w:val="45572393"/>
    <w:rsid w:val="455B9793"/>
    <w:rsid w:val="45DD5148"/>
    <w:rsid w:val="462D1564"/>
    <w:rsid w:val="46A04193"/>
    <w:rsid w:val="47123082"/>
    <w:rsid w:val="47784E5F"/>
    <w:rsid w:val="47F7740B"/>
    <w:rsid w:val="48009C22"/>
    <w:rsid w:val="484A5A06"/>
    <w:rsid w:val="48AE00E3"/>
    <w:rsid w:val="48F856C2"/>
    <w:rsid w:val="4953F590"/>
    <w:rsid w:val="49A8416A"/>
    <w:rsid w:val="4A101178"/>
    <w:rsid w:val="4A238B3E"/>
    <w:rsid w:val="4A350F1B"/>
    <w:rsid w:val="4A6CC340"/>
    <w:rsid w:val="4A8D59D8"/>
    <w:rsid w:val="4AD4F26F"/>
    <w:rsid w:val="4AF3ECC1"/>
    <w:rsid w:val="4AF9CC38"/>
    <w:rsid w:val="4B53A3E9"/>
    <w:rsid w:val="4C04EA06"/>
    <w:rsid w:val="4C41BCF6"/>
    <w:rsid w:val="4C61B42D"/>
    <w:rsid w:val="4CC98B9C"/>
    <w:rsid w:val="4D2F876A"/>
    <w:rsid w:val="4D3CE2D4"/>
    <w:rsid w:val="4D5C34BB"/>
    <w:rsid w:val="4D73F990"/>
    <w:rsid w:val="4DBEC12D"/>
    <w:rsid w:val="4E38891D"/>
    <w:rsid w:val="4E493396"/>
    <w:rsid w:val="4F1CB071"/>
    <w:rsid w:val="4FF4CB87"/>
    <w:rsid w:val="509DE3FE"/>
    <w:rsid w:val="50BAA820"/>
    <w:rsid w:val="50D02264"/>
    <w:rsid w:val="50D2CC22"/>
    <w:rsid w:val="5117C311"/>
    <w:rsid w:val="5225E0B3"/>
    <w:rsid w:val="526AF64A"/>
    <w:rsid w:val="536F1D5B"/>
    <w:rsid w:val="536FE128"/>
    <w:rsid w:val="53D15E8F"/>
    <w:rsid w:val="53D83FA3"/>
    <w:rsid w:val="5439AFE4"/>
    <w:rsid w:val="545302D6"/>
    <w:rsid w:val="548BF12C"/>
    <w:rsid w:val="54941603"/>
    <w:rsid w:val="5544936A"/>
    <w:rsid w:val="554D5E75"/>
    <w:rsid w:val="55D58045"/>
    <w:rsid w:val="56BC976F"/>
    <w:rsid w:val="56D57D4B"/>
    <w:rsid w:val="570867D9"/>
    <w:rsid w:val="5743D78C"/>
    <w:rsid w:val="576786C2"/>
    <w:rsid w:val="5776CEDD"/>
    <w:rsid w:val="57DE8850"/>
    <w:rsid w:val="5836FE86"/>
    <w:rsid w:val="583B069A"/>
    <w:rsid w:val="58470719"/>
    <w:rsid w:val="58B96FEF"/>
    <w:rsid w:val="58C20BEC"/>
    <w:rsid w:val="5915F3BB"/>
    <w:rsid w:val="595CB97C"/>
    <w:rsid w:val="5965109F"/>
    <w:rsid w:val="59B7ED22"/>
    <w:rsid w:val="59E42DC6"/>
    <w:rsid w:val="5A46F907"/>
    <w:rsid w:val="5B7B462D"/>
    <w:rsid w:val="5BEB8C39"/>
    <w:rsid w:val="5C020FE3"/>
    <w:rsid w:val="5C4B2BE7"/>
    <w:rsid w:val="5C753D0A"/>
    <w:rsid w:val="5CDE765B"/>
    <w:rsid w:val="5D1413D3"/>
    <w:rsid w:val="5D3078DC"/>
    <w:rsid w:val="5D60152D"/>
    <w:rsid w:val="5DC794BE"/>
    <w:rsid w:val="5E086A8E"/>
    <w:rsid w:val="5E0A5A0C"/>
    <w:rsid w:val="5E5E2251"/>
    <w:rsid w:val="5E6321BA"/>
    <w:rsid w:val="5EAA966E"/>
    <w:rsid w:val="5EDD792E"/>
    <w:rsid w:val="5F12E246"/>
    <w:rsid w:val="5F335FB6"/>
    <w:rsid w:val="5F3660CA"/>
    <w:rsid w:val="5F9563ED"/>
    <w:rsid w:val="5FF33EE0"/>
    <w:rsid w:val="60B77578"/>
    <w:rsid w:val="60DE730C"/>
    <w:rsid w:val="60EA6EBC"/>
    <w:rsid w:val="60FD2AB3"/>
    <w:rsid w:val="6131B019"/>
    <w:rsid w:val="61383B3F"/>
    <w:rsid w:val="61D2D918"/>
    <w:rsid w:val="622CA14B"/>
    <w:rsid w:val="62D6434B"/>
    <w:rsid w:val="62FFC0C9"/>
    <w:rsid w:val="63F6F7C3"/>
    <w:rsid w:val="6467FB17"/>
    <w:rsid w:val="652B4E39"/>
    <w:rsid w:val="652C7766"/>
    <w:rsid w:val="653B1EF1"/>
    <w:rsid w:val="65A0A8FC"/>
    <w:rsid w:val="660CE487"/>
    <w:rsid w:val="662A6B4A"/>
    <w:rsid w:val="6637618B"/>
    <w:rsid w:val="6686C8EA"/>
    <w:rsid w:val="66BC0C9C"/>
    <w:rsid w:val="66DF9197"/>
    <w:rsid w:val="66E90A1E"/>
    <w:rsid w:val="6701038B"/>
    <w:rsid w:val="67C2D44C"/>
    <w:rsid w:val="67D4837A"/>
    <w:rsid w:val="6866DF25"/>
    <w:rsid w:val="695EA4AD"/>
    <w:rsid w:val="6972DB57"/>
    <w:rsid w:val="6988AB5B"/>
    <w:rsid w:val="699F4AC0"/>
    <w:rsid w:val="69B1F136"/>
    <w:rsid w:val="69CCA38A"/>
    <w:rsid w:val="6A715433"/>
    <w:rsid w:val="6AB07C46"/>
    <w:rsid w:val="6AC72D4D"/>
    <w:rsid w:val="6AFDDC6D"/>
    <w:rsid w:val="6B52B229"/>
    <w:rsid w:val="6BEB715D"/>
    <w:rsid w:val="6C62FDAE"/>
    <w:rsid w:val="6CDE1FDB"/>
    <w:rsid w:val="6CFA8ADE"/>
    <w:rsid w:val="6D30F8EA"/>
    <w:rsid w:val="6D482848"/>
    <w:rsid w:val="6DA1A618"/>
    <w:rsid w:val="6DA3821C"/>
    <w:rsid w:val="6DA860E2"/>
    <w:rsid w:val="6E7539F6"/>
    <w:rsid w:val="6F46BADA"/>
    <w:rsid w:val="6F5A63AB"/>
    <w:rsid w:val="701E9B68"/>
    <w:rsid w:val="7085B6B6"/>
    <w:rsid w:val="70DC069D"/>
    <w:rsid w:val="716C1A91"/>
    <w:rsid w:val="717DB0DC"/>
    <w:rsid w:val="71871EDB"/>
    <w:rsid w:val="71C3BDB8"/>
    <w:rsid w:val="71F54A23"/>
    <w:rsid w:val="72491268"/>
    <w:rsid w:val="726EC678"/>
    <w:rsid w:val="729BA554"/>
    <w:rsid w:val="72F2B468"/>
    <w:rsid w:val="7380187B"/>
    <w:rsid w:val="73827CCE"/>
    <w:rsid w:val="73C5F8F0"/>
    <w:rsid w:val="7469D918"/>
    <w:rsid w:val="74C1F615"/>
    <w:rsid w:val="75A577E7"/>
    <w:rsid w:val="767F1DFE"/>
    <w:rsid w:val="77D3CA03"/>
    <w:rsid w:val="77DC9702"/>
    <w:rsid w:val="7801F9D8"/>
    <w:rsid w:val="789B0A46"/>
    <w:rsid w:val="7908692E"/>
    <w:rsid w:val="790D611C"/>
    <w:rsid w:val="790E9FFB"/>
    <w:rsid w:val="7933C97A"/>
    <w:rsid w:val="796BF5C3"/>
    <w:rsid w:val="799612F8"/>
    <w:rsid w:val="79A2D7FD"/>
    <w:rsid w:val="7AC58146"/>
    <w:rsid w:val="7AC77A23"/>
    <w:rsid w:val="7B04D7D5"/>
    <w:rsid w:val="7B3EA85E"/>
    <w:rsid w:val="7BB41A35"/>
    <w:rsid w:val="7BF77888"/>
    <w:rsid w:val="7C4B8FE5"/>
    <w:rsid w:val="7CFD18EE"/>
    <w:rsid w:val="7D18524E"/>
    <w:rsid w:val="7D2AD282"/>
    <w:rsid w:val="7D54E0D0"/>
    <w:rsid w:val="7D6CE46B"/>
    <w:rsid w:val="7D72B9C1"/>
    <w:rsid w:val="7DBC9F4D"/>
    <w:rsid w:val="7E322F4E"/>
    <w:rsid w:val="7E4080A6"/>
    <w:rsid w:val="7EA1C952"/>
    <w:rsid w:val="7F7C9941"/>
    <w:rsid w:val="7FAA2485"/>
    <w:rsid w:val="7FE8FF3A"/>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724D0"/>
  <w15:docId w15:val="{3528FD80-8B08-44A6-A656-CB8B2780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32E03"/>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32E03"/>
    <w:rPr>
      <w:u w:val="single"/>
    </w:rPr>
  </w:style>
  <w:style w:type="paragraph" w:customStyle="1" w:styleId="Intestazione1">
    <w:name w:val="Intestazione1"/>
    <w:rsid w:val="00C32E03"/>
    <w:pPr>
      <w:tabs>
        <w:tab w:val="center" w:pos="4819"/>
        <w:tab w:val="right" w:pos="9638"/>
      </w:tabs>
    </w:pPr>
    <w:rPr>
      <w:rFonts w:cs="Arial Unicode MS"/>
      <w:color w:val="000000"/>
      <w:sz w:val="24"/>
      <w:szCs w:val="24"/>
      <w:u w:color="000000"/>
    </w:rPr>
  </w:style>
  <w:style w:type="paragraph" w:customStyle="1" w:styleId="Pidipagina1">
    <w:name w:val="Piè di pagina1"/>
    <w:rsid w:val="00C32E03"/>
    <w:pPr>
      <w:tabs>
        <w:tab w:val="center" w:pos="4819"/>
        <w:tab w:val="right" w:pos="9638"/>
      </w:tabs>
    </w:pPr>
    <w:rPr>
      <w:rFonts w:cs="Arial Unicode MS"/>
      <w:color w:val="000000"/>
      <w:sz w:val="24"/>
      <w:szCs w:val="24"/>
      <w:u w:color="000000"/>
    </w:rPr>
  </w:style>
  <w:style w:type="paragraph" w:customStyle="1" w:styleId="Intestazioneepidipagina">
    <w:name w:val="Intestazione e piè di pagina"/>
    <w:rsid w:val="00C32E03"/>
    <w:pPr>
      <w:tabs>
        <w:tab w:val="right" w:pos="9020"/>
      </w:tabs>
    </w:pPr>
    <w:rPr>
      <w:rFonts w:ascii="Helvetica Neue" w:hAnsi="Helvetica Neue" w:cs="Arial Unicode MS"/>
      <w:color w:val="000000"/>
      <w:sz w:val="24"/>
      <w:szCs w:val="24"/>
    </w:rPr>
  </w:style>
  <w:style w:type="paragraph" w:styleId="Corpodeltesto2">
    <w:name w:val="Body Text 2"/>
    <w:rsid w:val="00C32E03"/>
    <w:pPr>
      <w:jc w:val="center"/>
    </w:pPr>
    <w:rPr>
      <w:rFonts w:cs="Arial Unicode MS"/>
      <w:color w:val="000000"/>
      <w:sz w:val="24"/>
      <w:szCs w:val="24"/>
      <w:u w:color="000000"/>
    </w:rPr>
  </w:style>
  <w:style w:type="paragraph" w:customStyle="1" w:styleId="Default">
    <w:name w:val="Default"/>
    <w:rsid w:val="00C32E03"/>
    <w:rPr>
      <w:rFonts w:eastAsia="Times New Roman"/>
      <w:color w:val="000000"/>
      <w:sz w:val="24"/>
      <w:szCs w:val="24"/>
      <w:u w:color="000000"/>
    </w:rPr>
  </w:style>
  <w:style w:type="numbering" w:customStyle="1" w:styleId="Stileimportato1">
    <w:name w:val="Stile importato 1"/>
    <w:rsid w:val="00C32E03"/>
    <w:pPr>
      <w:numPr>
        <w:numId w:val="2"/>
      </w:numPr>
    </w:pPr>
  </w:style>
  <w:style w:type="numbering" w:customStyle="1" w:styleId="Stileimportato2">
    <w:name w:val="Stile importato 2"/>
    <w:rsid w:val="00C32E03"/>
    <w:pPr>
      <w:numPr>
        <w:numId w:val="4"/>
      </w:numPr>
    </w:pPr>
  </w:style>
  <w:style w:type="numbering" w:customStyle="1" w:styleId="Stileimportato3">
    <w:name w:val="Stile importato 3"/>
    <w:rsid w:val="00C32E03"/>
    <w:pPr>
      <w:numPr>
        <w:numId w:val="5"/>
      </w:numPr>
    </w:pPr>
  </w:style>
  <w:style w:type="numbering" w:customStyle="1" w:styleId="Stileimportato4">
    <w:name w:val="Stile importato 4"/>
    <w:rsid w:val="00C32E03"/>
    <w:pPr>
      <w:numPr>
        <w:numId w:val="7"/>
      </w:numPr>
    </w:pPr>
  </w:style>
  <w:style w:type="numbering" w:customStyle="1" w:styleId="Stileimportato5">
    <w:name w:val="Stile importato 5"/>
    <w:rsid w:val="00C32E03"/>
    <w:pPr>
      <w:numPr>
        <w:numId w:val="10"/>
      </w:numPr>
    </w:pPr>
  </w:style>
  <w:style w:type="numbering" w:customStyle="1" w:styleId="Stileimportato6">
    <w:name w:val="Stile importato 6"/>
    <w:rsid w:val="00C32E03"/>
    <w:pPr>
      <w:numPr>
        <w:numId w:val="12"/>
      </w:numPr>
    </w:pPr>
  </w:style>
  <w:style w:type="numbering" w:customStyle="1" w:styleId="Stileimportato7">
    <w:name w:val="Stile importato 7"/>
    <w:rsid w:val="00C32E03"/>
    <w:pPr>
      <w:numPr>
        <w:numId w:val="13"/>
      </w:numPr>
    </w:pPr>
  </w:style>
  <w:style w:type="numbering" w:customStyle="1" w:styleId="Stileimportato8">
    <w:name w:val="Stile importato 8"/>
    <w:rsid w:val="00C32E03"/>
    <w:pPr>
      <w:numPr>
        <w:numId w:val="15"/>
      </w:numPr>
    </w:pPr>
  </w:style>
  <w:style w:type="numbering" w:customStyle="1" w:styleId="Stileimportato9">
    <w:name w:val="Stile importato 9"/>
    <w:rsid w:val="00C32E03"/>
    <w:pPr>
      <w:numPr>
        <w:numId w:val="17"/>
      </w:numPr>
    </w:pPr>
  </w:style>
  <w:style w:type="numbering" w:customStyle="1" w:styleId="Stileimportato10">
    <w:name w:val="Stile importato 10"/>
    <w:rsid w:val="00C32E03"/>
    <w:pPr>
      <w:numPr>
        <w:numId w:val="19"/>
      </w:numPr>
    </w:pPr>
  </w:style>
  <w:style w:type="paragraph" w:styleId="Testonotaapidipagina">
    <w:name w:val="footnote text"/>
    <w:link w:val="TestonotaapidipaginaCarattere"/>
    <w:rsid w:val="00C32E03"/>
    <w:rPr>
      <w:rFonts w:eastAsia="Times New Roman"/>
      <w:color w:val="000000"/>
      <w:u w:color="000000"/>
    </w:rPr>
  </w:style>
  <w:style w:type="numbering" w:customStyle="1" w:styleId="Stileimportato11">
    <w:name w:val="Stile importato 11"/>
    <w:rsid w:val="00C32E03"/>
    <w:pPr>
      <w:numPr>
        <w:numId w:val="21"/>
      </w:numPr>
    </w:pPr>
  </w:style>
  <w:style w:type="numbering" w:customStyle="1" w:styleId="Stileimportato12">
    <w:name w:val="Stile importato 12"/>
    <w:rsid w:val="00C32E03"/>
    <w:pPr>
      <w:numPr>
        <w:numId w:val="22"/>
      </w:numPr>
    </w:pPr>
  </w:style>
  <w:style w:type="paragraph" w:customStyle="1" w:styleId="Testonotaapidipagina1">
    <w:name w:val="Testo nota a piè di pagina1"/>
    <w:rsid w:val="00C32E03"/>
    <w:pPr>
      <w:widowControl w:val="0"/>
    </w:pPr>
    <w:rPr>
      <w:rFonts w:eastAsia="Times New Roman"/>
      <w:color w:val="000000"/>
      <w:u w:color="000000"/>
    </w:rPr>
  </w:style>
  <w:style w:type="paragraph" w:styleId="Paragrafoelenco">
    <w:name w:val="List Paragraph"/>
    <w:qFormat/>
    <w:rsid w:val="00C32E03"/>
    <w:pPr>
      <w:spacing w:after="200" w:line="276" w:lineRule="auto"/>
      <w:ind w:left="720"/>
    </w:pPr>
    <w:rPr>
      <w:rFonts w:ascii="Calibri" w:eastAsia="Calibri" w:hAnsi="Calibri" w:cs="Calibri"/>
      <w:color w:val="000000"/>
      <w:sz w:val="22"/>
      <w:szCs w:val="22"/>
      <w:u w:color="000000"/>
    </w:rPr>
  </w:style>
  <w:style w:type="numbering" w:customStyle="1" w:styleId="Stileimportato13">
    <w:name w:val="Stile importato 13"/>
    <w:rsid w:val="00C32E03"/>
    <w:pPr>
      <w:numPr>
        <w:numId w:val="24"/>
      </w:numPr>
    </w:pPr>
  </w:style>
  <w:style w:type="numbering" w:customStyle="1" w:styleId="Stileimportato14">
    <w:name w:val="Stile importato 14"/>
    <w:rsid w:val="00C32E03"/>
    <w:pPr>
      <w:numPr>
        <w:numId w:val="25"/>
      </w:numPr>
    </w:pPr>
  </w:style>
  <w:style w:type="numbering" w:customStyle="1" w:styleId="Stileimportato16">
    <w:name w:val="Stile importato 16"/>
    <w:rsid w:val="00C32E03"/>
    <w:pPr>
      <w:numPr>
        <w:numId w:val="28"/>
      </w:numPr>
    </w:pPr>
  </w:style>
  <w:style w:type="character" w:customStyle="1" w:styleId="Nessuno">
    <w:name w:val="Nessuno"/>
    <w:rsid w:val="00C32E03"/>
  </w:style>
  <w:style w:type="character" w:customStyle="1" w:styleId="Hyperlink0">
    <w:name w:val="Hyperlink.0"/>
    <w:basedOn w:val="Nessuno"/>
    <w:rsid w:val="00C32E03"/>
    <w:rPr>
      <w:rFonts w:ascii="Times New Roman" w:eastAsia="Times New Roman" w:hAnsi="Times New Roman" w:cs="Times New Roman"/>
      <w:color w:val="0000FF"/>
      <w:sz w:val="24"/>
      <w:szCs w:val="24"/>
      <w:u w:val="single" w:color="0000FF"/>
      <w:shd w:val="clear" w:color="auto" w:fill="00FFFF"/>
    </w:rPr>
  </w:style>
  <w:style w:type="numbering" w:customStyle="1" w:styleId="Stileimportato17">
    <w:name w:val="Stile importato 17"/>
    <w:rsid w:val="00C32E03"/>
    <w:pPr>
      <w:numPr>
        <w:numId w:val="30"/>
      </w:numPr>
    </w:pPr>
  </w:style>
  <w:style w:type="numbering" w:customStyle="1" w:styleId="Stileimportato18">
    <w:name w:val="Stile importato 18"/>
    <w:rsid w:val="00C32E03"/>
    <w:pPr>
      <w:numPr>
        <w:numId w:val="32"/>
      </w:numPr>
    </w:pPr>
  </w:style>
  <w:style w:type="character" w:customStyle="1" w:styleId="Hyperlink1">
    <w:name w:val="Hyperlink.1"/>
    <w:basedOn w:val="Nessuno"/>
    <w:rsid w:val="00C32E03"/>
    <w:rPr>
      <w:color w:val="0000FF"/>
      <w:u w:val="single" w:color="0000FF"/>
      <w:shd w:val="clear" w:color="auto" w:fill="00FFFF"/>
    </w:rPr>
  </w:style>
  <w:style w:type="numbering" w:customStyle="1" w:styleId="Stileimportato19">
    <w:name w:val="Stile importato 19"/>
    <w:rsid w:val="00C32E03"/>
    <w:pPr>
      <w:numPr>
        <w:numId w:val="33"/>
      </w:numPr>
    </w:pPr>
  </w:style>
  <w:style w:type="numbering" w:customStyle="1" w:styleId="Stileimportato20">
    <w:name w:val="Stile importato 20"/>
    <w:rsid w:val="00C32E03"/>
    <w:pPr>
      <w:numPr>
        <w:numId w:val="34"/>
      </w:numPr>
    </w:pPr>
  </w:style>
  <w:style w:type="numbering" w:customStyle="1" w:styleId="Stileimportato21">
    <w:name w:val="Stile importato 21"/>
    <w:rsid w:val="00C32E03"/>
    <w:pPr>
      <w:numPr>
        <w:numId w:val="36"/>
      </w:numPr>
    </w:pPr>
  </w:style>
  <w:style w:type="character" w:customStyle="1" w:styleId="Hyperlink2">
    <w:name w:val="Hyperlink.2"/>
    <w:basedOn w:val="Nessuno"/>
    <w:rsid w:val="00C32E03"/>
    <w:rPr>
      <w:color w:val="0000FF"/>
      <w:u w:val="single" w:color="0000FF"/>
    </w:rPr>
  </w:style>
  <w:style w:type="numbering" w:customStyle="1" w:styleId="Stileimportato22">
    <w:name w:val="Stile importato 22"/>
    <w:rsid w:val="00C32E03"/>
    <w:pPr>
      <w:numPr>
        <w:numId w:val="38"/>
      </w:numPr>
    </w:pPr>
  </w:style>
  <w:style w:type="numbering" w:customStyle="1" w:styleId="Stileimportato23">
    <w:name w:val="Stile importato 23"/>
    <w:rsid w:val="00C32E03"/>
    <w:pPr>
      <w:numPr>
        <w:numId w:val="40"/>
      </w:numPr>
    </w:pPr>
  </w:style>
  <w:style w:type="numbering" w:customStyle="1" w:styleId="Stileimportato24">
    <w:name w:val="Stile importato 24"/>
    <w:rsid w:val="00C32E03"/>
    <w:pPr>
      <w:numPr>
        <w:numId w:val="41"/>
      </w:numPr>
    </w:pPr>
  </w:style>
  <w:style w:type="numbering" w:customStyle="1" w:styleId="Stileimportato25">
    <w:name w:val="Stile importato 25"/>
    <w:rsid w:val="00C32E03"/>
    <w:pPr>
      <w:numPr>
        <w:numId w:val="43"/>
      </w:numPr>
    </w:pPr>
  </w:style>
  <w:style w:type="numbering" w:customStyle="1" w:styleId="Stileimportato26">
    <w:name w:val="Stile importato 26"/>
    <w:rsid w:val="00C32E03"/>
    <w:pPr>
      <w:numPr>
        <w:numId w:val="45"/>
      </w:numPr>
    </w:pPr>
  </w:style>
  <w:style w:type="numbering" w:customStyle="1" w:styleId="Stileimportato27">
    <w:name w:val="Stile importato 27"/>
    <w:rsid w:val="00C32E03"/>
    <w:pPr>
      <w:numPr>
        <w:numId w:val="46"/>
      </w:numPr>
    </w:pPr>
  </w:style>
  <w:style w:type="numbering" w:customStyle="1" w:styleId="Stileimportato28">
    <w:name w:val="Stile importato 28"/>
    <w:rsid w:val="00C32E03"/>
    <w:pPr>
      <w:numPr>
        <w:numId w:val="47"/>
      </w:numPr>
    </w:pPr>
  </w:style>
  <w:style w:type="character" w:customStyle="1" w:styleId="Hyperlink3">
    <w:name w:val="Hyperlink.3"/>
    <w:basedOn w:val="Nessuno"/>
    <w:rsid w:val="00C32E03"/>
    <w:rPr>
      <w:rFonts w:ascii="Calibri" w:eastAsia="Calibri" w:hAnsi="Calibri" w:cs="Calibri"/>
      <w:color w:val="0000FF"/>
      <w:spacing w:val="-1"/>
      <w:sz w:val="22"/>
      <w:szCs w:val="22"/>
      <w:u w:val="single" w:color="0000FF"/>
    </w:rPr>
  </w:style>
  <w:style w:type="numbering" w:customStyle="1" w:styleId="Stileimportato29">
    <w:name w:val="Stile importato 29"/>
    <w:rsid w:val="00C32E03"/>
    <w:pPr>
      <w:numPr>
        <w:numId w:val="48"/>
      </w:numPr>
    </w:pPr>
  </w:style>
  <w:style w:type="character" w:customStyle="1" w:styleId="Hyperlink4">
    <w:name w:val="Hyperlink.4"/>
    <w:basedOn w:val="Nessuno"/>
    <w:rsid w:val="00C32E03"/>
    <w:rPr>
      <w:rFonts w:ascii="Calibri" w:eastAsia="Calibri" w:hAnsi="Calibri" w:cs="Calibri"/>
      <w:i/>
      <w:iCs/>
      <w:color w:val="000000"/>
      <w:u w:val="none" w:color="000000"/>
      <w:shd w:val="clear" w:color="auto" w:fill="00FFFF"/>
    </w:rPr>
  </w:style>
  <w:style w:type="numbering" w:customStyle="1" w:styleId="Stileimportato30">
    <w:name w:val="Stile importato 30"/>
    <w:rsid w:val="00C32E03"/>
    <w:pPr>
      <w:numPr>
        <w:numId w:val="49"/>
      </w:numPr>
    </w:pPr>
  </w:style>
  <w:style w:type="numbering" w:customStyle="1" w:styleId="Stileimportato32">
    <w:name w:val="Stile importato 32"/>
    <w:rsid w:val="00C32E03"/>
    <w:pPr>
      <w:numPr>
        <w:numId w:val="58"/>
      </w:numPr>
    </w:pPr>
  </w:style>
  <w:style w:type="numbering" w:customStyle="1" w:styleId="Stileimportato33">
    <w:name w:val="Stile importato 33"/>
    <w:rsid w:val="00C32E03"/>
    <w:pPr>
      <w:numPr>
        <w:numId w:val="59"/>
      </w:numPr>
    </w:pPr>
  </w:style>
  <w:style w:type="character" w:customStyle="1" w:styleId="Hyperlink5">
    <w:name w:val="Hyperlink.5"/>
    <w:basedOn w:val="Nessuno"/>
    <w:rsid w:val="00C32E03"/>
    <w:rPr>
      <w:color w:val="000000"/>
      <w:u w:color="000000"/>
    </w:rPr>
  </w:style>
  <w:style w:type="numbering" w:customStyle="1" w:styleId="Stileimportato34">
    <w:name w:val="Stile importato 34"/>
    <w:rsid w:val="00C32E03"/>
    <w:pPr>
      <w:numPr>
        <w:numId w:val="60"/>
      </w:numPr>
    </w:pPr>
  </w:style>
  <w:style w:type="character" w:customStyle="1" w:styleId="Hyperlink6">
    <w:name w:val="Hyperlink.6"/>
    <w:basedOn w:val="Nessuno"/>
    <w:rsid w:val="00C32E03"/>
    <w:rPr>
      <w:rFonts w:ascii="Calibri" w:eastAsia="Calibri" w:hAnsi="Calibri" w:cs="Calibri"/>
      <w:i/>
      <w:iCs/>
      <w:spacing w:val="0"/>
    </w:rPr>
  </w:style>
  <w:style w:type="character" w:customStyle="1" w:styleId="Hyperlink7">
    <w:name w:val="Hyperlink.7"/>
    <w:basedOn w:val="Nessuno"/>
    <w:rsid w:val="00C32E03"/>
    <w:rPr>
      <w:rFonts w:ascii="Calibri" w:eastAsia="Calibri" w:hAnsi="Calibri" w:cs="Calibri"/>
      <w:i/>
      <w:iCs/>
      <w:color w:val="0000FF"/>
      <w:sz w:val="22"/>
      <w:szCs w:val="22"/>
      <w:u w:val="single" w:color="0000FF"/>
      <w:shd w:val="clear" w:color="auto" w:fill="00FFFF"/>
    </w:rPr>
  </w:style>
  <w:style w:type="numbering" w:customStyle="1" w:styleId="Stileimportato35">
    <w:name w:val="Stile importato 35"/>
    <w:rsid w:val="00C32E03"/>
    <w:pPr>
      <w:numPr>
        <w:numId w:val="61"/>
      </w:numPr>
    </w:pPr>
  </w:style>
  <w:style w:type="numbering" w:customStyle="1" w:styleId="Stileimportato36">
    <w:name w:val="Stile importato 36"/>
    <w:rsid w:val="00C32E03"/>
    <w:pPr>
      <w:numPr>
        <w:numId w:val="62"/>
      </w:numPr>
    </w:pPr>
  </w:style>
  <w:style w:type="paragraph" w:styleId="Testofumetto">
    <w:name w:val="Balloon Text"/>
    <w:basedOn w:val="Normale"/>
    <w:link w:val="TestofumettoCarattere"/>
    <w:uiPriority w:val="99"/>
    <w:semiHidden/>
    <w:unhideWhenUsed/>
    <w:rsid w:val="00D936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60D"/>
    <w:rPr>
      <w:rFonts w:ascii="Tahoma" w:hAnsi="Tahoma" w:cs="Tahoma"/>
      <w:color w:val="000000"/>
      <w:sz w:val="16"/>
      <w:szCs w:val="16"/>
      <w:u w:color="000000"/>
    </w:rPr>
  </w:style>
  <w:style w:type="paragraph" w:styleId="Intestazione">
    <w:name w:val="header"/>
    <w:basedOn w:val="Normale"/>
    <w:link w:val="IntestazioneCarattere"/>
    <w:uiPriority w:val="99"/>
    <w:unhideWhenUsed/>
    <w:rsid w:val="00015E08"/>
    <w:pPr>
      <w:tabs>
        <w:tab w:val="center" w:pos="4819"/>
        <w:tab w:val="right" w:pos="9638"/>
      </w:tabs>
    </w:pPr>
  </w:style>
  <w:style w:type="character" w:customStyle="1" w:styleId="IntestazioneCarattere">
    <w:name w:val="Intestazione Carattere"/>
    <w:basedOn w:val="Carpredefinitoparagrafo"/>
    <w:link w:val="Intestazione"/>
    <w:uiPriority w:val="99"/>
    <w:rsid w:val="00015E08"/>
    <w:rPr>
      <w:rFonts w:cs="Arial Unicode MS"/>
      <w:color w:val="000000"/>
      <w:sz w:val="24"/>
      <w:szCs w:val="24"/>
      <w:u w:color="000000"/>
    </w:rPr>
  </w:style>
  <w:style w:type="paragraph" w:styleId="Pidipagina">
    <w:name w:val="footer"/>
    <w:basedOn w:val="Normale"/>
    <w:link w:val="PidipaginaCarattere"/>
    <w:uiPriority w:val="99"/>
    <w:unhideWhenUsed/>
    <w:rsid w:val="00015E08"/>
    <w:pPr>
      <w:tabs>
        <w:tab w:val="center" w:pos="4819"/>
        <w:tab w:val="right" w:pos="9638"/>
      </w:tabs>
    </w:pPr>
  </w:style>
  <w:style w:type="character" w:customStyle="1" w:styleId="PidipaginaCarattere">
    <w:name w:val="Piè di pagina Carattere"/>
    <w:basedOn w:val="Carpredefinitoparagrafo"/>
    <w:link w:val="Pidipagina"/>
    <w:uiPriority w:val="99"/>
    <w:rsid w:val="00015E08"/>
    <w:rPr>
      <w:rFonts w:cs="Arial Unicode MS"/>
      <w:color w:val="000000"/>
      <w:sz w:val="24"/>
      <w:szCs w:val="24"/>
      <w:u w:color="000000"/>
    </w:rPr>
  </w:style>
  <w:style w:type="character" w:styleId="Rimandonotaapidipagina">
    <w:name w:val="footnote reference"/>
    <w:basedOn w:val="Carpredefinitoparagrafo"/>
    <w:uiPriority w:val="99"/>
    <w:semiHidden/>
    <w:unhideWhenUsed/>
    <w:rsid w:val="00472BB4"/>
    <w:rPr>
      <w:vertAlign w:val="superscript"/>
    </w:rPr>
  </w:style>
  <w:style w:type="character" w:customStyle="1" w:styleId="UnresolvedMention">
    <w:name w:val="Unresolved Mention"/>
    <w:basedOn w:val="Carpredefinitoparagrafo"/>
    <w:uiPriority w:val="99"/>
    <w:semiHidden/>
    <w:unhideWhenUsed/>
    <w:rsid w:val="00335E9F"/>
    <w:rPr>
      <w:color w:val="605E5C"/>
      <w:shd w:val="clear" w:color="auto" w:fill="E1DFDD"/>
    </w:rPr>
  </w:style>
  <w:style w:type="character" w:styleId="Rimandocommento">
    <w:name w:val="annotation reference"/>
    <w:basedOn w:val="Carpredefinitoparagrafo"/>
    <w:uiPriority w:val="99"/>
    <w:semiHidden/>
    <w:unhideWhenUsed/>
    <w:rsid w:val="00FC6A6C"/>
    <w:rPr>
      <w:sz w:val="16"/>
      <w:szCs w:val="16"/>
    </w:rPr>
  </w:style>
  <w:style w:type="paragraph" w:styleId="Testocommento">
    <w:name w:val="annotation text"/>
    <w:basedOn w:val="Normale"/>
    <w:link w:val="TestocommentoCarattere"/>
    <w:uiPriority w:val="99"/>
    <w:unhideWhenUsed/>
    <w:rsid w:val="00FC6A6C"/>
    <w:rPr>
      <w:sz w:val="20"/>
      <w:szCs w:val="20"/>
    </w:rPr>
  </w:style>
  <w:style w:type="character" w:customStyle="1" w:styleId="TestocommentoCarattere">
    <w:name w:val="Testo commento Carattere"/>
    <w:basedOn w:val="Carpredefinitoparagrafo"/>
    <w:link w:val="Testocommento"/>
    <w:uiPriority w:val="99"/>
    <w:rsid w:val="00FC6A6C"/>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FC6A6C"/>
    <w:rPr>
      <w:b/>
      <w:bCs/>
    </w:rPr>
  </w:style>
  <w:style w:type="character" w:customStyle="1" w:styleId="SoggettocommentoCarattere">
    <w:name w:val="Soggetto commento Carattere"/>
    <w:basedOn w:val="TestocommentoCarattere"/>
    <w:link w:val="Soggettocommento"/>
    <w:uiPriority w:val="99"/>
    <w:semiHidden/>
    <w:rsid w:val="00FC6A6C"/>
    <w:rPr>
      <w:rFonts w:cs="Arial Unicode MS"/>
      <w:b/>
      <w:bCs/>
      <w:color w:val="000000"/>
      <w:u w:color="000000"/>
    </w:rPr>
  </w:style>
  <w:style w:type="table" w:customStyle="1" w:styleId="TableNormal1">
    <w:name w:val="Table Normal1"/>
    <w:rsid w:val="00BC5714"/>
    <w:tblPr>
      <w:tblInd w:w="0" w:type="dxa"/>
      <w:tblCellMar>
        <w:top w:w="0" w:type="dxa"/>
        <w:left w:w="0" w:type="dxa"/>
        <w:bottom w:w="0" w:type="dxa"/>
        <w:right w:w="0" w:type="dxa"/>
      </w:tblCellMar>
    </w:tblPr>
  </w:style>
  <w:style w:type="character" w:customStyle="1" w:styleId="Mention">
    <w:name w:val="Mention"/>
    <w:basedOn w:val="Carpredefinitoparagrafo"/>
    <w:uiPriority w:val="99"/>
    <w:unhideWhenUsed/>
    <w:rsid w:val="00404594"/>
    <w:rPr>
      <w:color w:val="2B579A"/>
      <w:shd w:val="clear" w:color="auto" w:fill="E6E6E6"/>
    </w:rPr>
  </w:style>
  <w:style w:type="paragraph" w:styleId="Revisione">
    <w:name w:val="Revision"/>
    <w:hidden/>
    <w:uiPriority w:val="99"/>
    <w:semiHidden/>
    <w:rsid w:val="004A38AA"/>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NormaleWeb">
    <w:name w:val="Normal (Web)"/>
    <w:basedOn w:val="Normale"/>
    <w:uiPriority w:val="99"/>
    <w:semiHidden/>
    <w:unhideWhenUsed/>
    <w:rsid w:val="00DA1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Enfasigrassetto">
    <w:name w:val="Strong"/>
    <w:basedOn w:val="Carpredefinitoparagrafo"/>
    <w:uiPriority w:val="22"/>
    <w:qFormat/>
    <w:rsid w:val="00B04F7A"/>
    <w:rPr>
      <w:b/>
      <w:bCs/>
    </w:rPr>
  </w:style>
  <w:style w:type="character" w:styleId="Collegamentovisitato">
    <w:name w:val="FollowedHyperlink"/>
    <w:basedOn w:val="Carpredefinitoparagrafo"/>
    <w:uiPriority w:val="99"/>
    <w:semiHidden/>
    <w:unhideWhenUsed/>
    <w:rsid w:val="009A1E82"/>
    <w:rPr>
      <w:color w:val="FF00FF" w:themeColor="followedHyperlink"/>
      <w:u w:val="single"/>
    </w:rPr>
  </w:style>
  <w:style w:type="paragraph" w:styleId="Testonotadichiusura">
    <w:name w:val="endnote text"/>
    <w:basedOn w:val="Normale"/>
    <w:link w:val="TestonotadichiusuraCarattere"/>
    <w:uiPriority w:val="99"/>
    <w:semiHidden/>
    <w:unhideWhenUsed/>
    <w:rsid w:val="00E8579D"/>
    <w:rPr>
      <w:sz w:val="20"/>
      <w:szCs w:val="20"/>
    </w:rPr>
  </w:style>
  <w:style w:type="character" w:customStyle="1" w:styleId="TestonotadichiusuraCarattere">
    <w:name w:val="Testo nota di chiusura Carattere"/>
    <w:basedOn w:val="Carpredefinitoparagrafo"/>
    <w:link w:val="Testonotadichiusura"/>
    <w:uiPriority w:val="99"/>
    <w:semiHidden/>
    <w:rsid w:val="00E8579D"/>
    <w:rPr>
      <w:rFonts w:cs="Arial Unicode MS"/>
      <w:color w:val="000000"/>
      <w:u w:color="000000"/>
    </w:rPr>
  </w:style>
  <w:style w:type="character" w:styleId="Rimandonotadichiusura">
    <w:name w:val="endnote reference"/>
    <w:basedOn w:val="Carpredefinitoparagrafo"/>
    <w:uiPriority w:val="99"/>
    <w:semiHidden/>
    <w:unhideWhenUsed/>
    <w:rsid w:val="00E8579D"/>
    <w:rPr>
      <w:vertAlign w:val="superscript"/>
    </w:rPr>
  </w:style>
  <w:style w:type="character" w:customStyle="1" w:styleId="normaltextrun">
    <w:name w:val="normaltextrun"/>
    <w:basedOn w:val="Carpredefinitoparagrafo"/>
    <w:rsid w:val="001F4ACD"/>
  </w:style>
  <w:style w:type="character" w:customStyle="1" w:styleId="eop">
    <w:name w:val="eop"/>
    <w:basedOn w:val="Carpredefinitoparagrafo"/>
    <w:rsid w:val="001F4ACD"/>
  </w:style>
  <w:style w:type="character" w:customStyle="1" w:styleId="TestonotaapidipaginaCarattere">
    <w:name w:val="Testo nota a piè di pagina Carattere"/>
    <w:basedOn w:val="Carpredefinitoparagrafo"/>
    <w:link w:val="Testonotaapidipagina"/>
    <w:rsid w:val="00355434"/>
    <w:rPr>
      <w:rFonts w:eastAsia="Times New Roman"/>
      <w:color w:val="000000"/>
      <w:u w:color="000000"/>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697">
      <w:bodyDiv w:val="1"/>
      <w:marLeft w:val="0"/>
      <w:marRight w:val="0"/>
      <w:marTop w:val="0"/>
      <w:marBottom w:val="0"/>
      <w:divBdr>
        <w:top w:val="none" w:sz="0" w:space="0" w:color="auto"/>
        <w:left w:val="none" w:sz="0" w:space="0" w:color="auto"/>
        <w:bottom w:val="none" w:sz="0" w:space="0" w:color="auto"/>
        <w:right w:val="none" w:sz="0" w:space="0" w:color="auto"/>
      </w:divBdr>
      <w:divsChild>
        <w:div w:id="1657151397">
          <w:marLeft w:val="547"/>
          <w:marRight w:val="0"/>
          <w:marTop w:val="200"/>
          <w:marBottom w:val="0"/>
          <w:divBdr>
            <w:top w:val="none" w:sz="0" w:space="0" w:color="auto"/>
            <w:left w:val="none" w:sz="0" w:space="0" w:color="auto"/>
            <w:bottom w:val="none" w:sz="0" w:space="0" w:color="auto"/>
            <w:right w:val="none" w:sz="0" w:space="0" w:color="auto"/>
          </w:divBdr>
        </w:div>
      </w:divsChild>
    </w:div>
    <w:div w:id="59180377">
      <w:bodyDiv w:val="1"/>
      <w:marLeft w:val="0"/>
      <w:marRight w:val="0"/>
      <w:marTop w:val="0"/>
      <w:marBottom w:val="0"/>
      <w:divBdr>
        <w:top w:val="none" w:sz="0" w:space="0" w:color="auto"/>
        <w:left w:val="none" w:sz="0" w:space="0" w:color="auto"/>
        <w:bottom w:val="none" w:sz="0" w:space="0" w:color="auto"/>
        <w:right w:val="none" w:sz="0" w:space="0" w:color="auto"/>
      </w:divBdr>
    </w:div>
    <w:div w:id="153842738">
      <w:bodyDiv w:val="1"/>
      <w:marLeft w:val="0"/>
      <w:marRight w:val="0"/>
      <w:marTop w:val="0"/>
      <w:marBottom w:val="0"/>
      <w:divBdr>
        <w:top w:val="none" w:sz="0" w:space="0" w:color="auto"/>
        <w:left w:val="none" w:sz="0" w:space="0" w:color="auto"/>
        <w:bottom w:val="none" w:sz="0" w:space="0" w:color="auto"/>
        <w:right w:val="none" w:sz="0" w:space="0" w:color="auto"/>
      </w:divBdr>
    </w:div>
    <w:div w:id="472988442">
      <w:bodyDiv w:val="1"/>
      <w:marLeft w:val="0"/>
      <w:marRight w:val="0"/>
      <w:marTop w:val="0"/>
      <w:marBottom w:val="0"/>
      <w:divBdr>
        <w:top w:val="none" w:sz="0" w:space="0" w:color="auto"/>
        <w:left w:val="none" w:sz="0" w:space="0" w:color="auto"/>
        <w:bottom w:val="none" w:sz="0" w:space="0" w:color="auto"/>
        <w:right w:val="none" w:sz="0" w:space="0" w:color="auto"/>
      </w:divBdr>
    </w:div>
    <w:div w:id="541134914">
      <w:bodyDiv w:val="1"/>
      <w:marLeft w:val="0"/>
      <w:marRight w:val="0"/>
      <w:marTop w:val="0"/>
      <w:marBottom w:val="0"/>
      <w:divBdr>
        <w:top w:val="none" w:sz="0" w:space="0" w:color="auto"/>
        <w:left w:val="none" w:sz="0" w:space="0" w:color="auto"/>
        <w:bottom w:val="none" w:sz="0" w:space="0" w:color="auto"/>
        <w:right w:val="none" w:sz="0" w:space="0" w:color="auto"/>
      </w:divBdr>
    </w:div>
    <w:div w:id="874005427">
      <w:bodyDiv w:val="1"/>
      <w:marLeft w:val="0"/>
      <w:marRight w:val="0"/>
      <w:marTop w:val="0"/>
      <w:marBottom w:val="0"/>
      <w:divBdr>
        <w:top w:val="none" w:sz="0" w:space="0" w:color="auto"/>
        <w:left w:val="none" w:sz="0" w:space="0" w:color="auto"/>
        <w:bottom w:val="none" w:sz="0" w:space="0" w:color="auto"/>
        <w:right w:val="none" w:sz="0" w:space="0" w:color="auto"/>
      </w:divBdr>
    </w:div>
    <w:div w:id="989790358">
      <w:bodyDiv w:val="1"/>
      <w:marLeft w:val="0"/>
      <w:marRight w:val="0"/>
      <w:marTop w:val="0"/>
      <w:marBottom w:val="0"/>
      <w:divBdr>
        <w:top w:val="none" w:sz="0" w:space="0" w:color="auto"/>
        <w:left w:val="none" w:sz="0" w:space="0" w:color="auto"/>
        <w:bottom w:val="none" w:sz="0" w:space="0" w:color="auto"/>
        <w:right w:val="none" w:sz="0" w:space="0" w:color="auto"/>
      </w:divBdr>
    </w:div>
    <w:div w:id="1089234641">
      <w:bodyDiv w:val="1"/>
      <w:marLeft w:val="0"/>
      <w:marRight w:val="0"/>
      <w:marTop w:val="0"/>
      <w:marBottom w:val="0"/>
      <w:divBdr>
        <w:top w:val="none" w:sz="0" w:space="0" w:color="auto"/>
        <w:left w:val="none" w:sz="0" w:space="0" w:color="auto"/>
        <w:bottom w:val="none" w:sz="0" w:space="0" w:color="auto"/>
        <w:right w:val="none" w:sz="0" w:space="0" w:color="auto"/>
      </w:divBdr>
    </w:div>
    <w:div w:id="1091467830">
      <w:bodyDiv w:val="1"/>
      <w:marLeft w:val="0"/>
      <w:marRight w:val="0"/>
      <w:marTop w:val="0"/>
      <w:marBottom w:val="0"/>
      <w:divBdr>
        <w:top w:val="none" w:sz="0" w:space="0" w:color="auto"/>
        <w:left w:val="none" w:sz="0" w:space="0" w:color="auto"/>
        <w:bottom w:val="none" w:sz="0" w:space="0" w:color="auto"/>
        <w:right w:val="none" w:sz="0" w:space="0" w:color="auto"/>
      </w:divBdr>
      <w:divsChild>
        <w:div w:id="1045909471">
          <w:marLeft w:val="547"/>
          <w:marRight w:val="0"/>
          <w:marTop w:val="200"/>
          <w:marBottom w:val="0"/>
          <w:divBdr>
            <w:top w:val="none" w:sz="0" w:space="0" w:color="auto"/>
            <w:left w:val="none" w:sz="0" w:space="0" w:color="auto"/>
            <w:bottom w:val="none" w:sz="0" w:space="0" w:color="auto"/>
            <w:right w:val="none" w:sz="0" w:space="0" w:color="auto"/>
          </w:divBdr>
        </w:div>
      </w:divsChild>
    </w:div>
    <w:div w:id="1443069711">
      <w:bodyDiv w:val="1"/>
      <w:marLeft w:val="0"/>
      <w:marRight w:val="0"/>
      <w:marTop w:val="0"/>
      <w:marBottom w:val="0"/>
      <w:divBdr>
        <w:top w:val="none" w:sz="0" w:space="0" w:color="auto"/>
        <w:left w:val="none" w:sz="0" w:space="0" w:color="auto"/>
        <w:bottom w:val="none" w:sz="0" w:space="0" w:color="auto"/>
        <w:right w:val="none" w:sz="0" w:space="0" w:color="auto"/>
      </w:divBdr>
    </w:div>
    <w:div w:id="1639186763">
      <w:bodyDiv w:val="1"/>
      <w:marLeft w:val="0"/>
      <w:marRight w:val="0"/>
      <w:marTop w:val="0"/>
      <w:marBottom w:val="0"/>
      <w:divBdr>
        <w:top w:val="none" w:sz="0" w:space="0" w:color="auto"/>
        <w:left w:val="none" w:sz="0" w:space="0" w:color="auto"/>
        <w:bottom w:val="none" w:sz="0" w:space="0" w:color="auto"/>
        <w:right w:val="none" w:sz="0" w:space="0" w:color="auto"/>
      </w:divBdr>
    </w:div>
    <w:div w:id="1669136792">
      <w:bodyDiv w:val="1"/>
      <w:marLeft w:val="0"/>
      <w:marRight w:val="0"/>
      <w:marTop w:val="0"/>
      <w:marBottom w:val="0"/>
      <w:divBdr>
        <w:top w:val="none" w:sz="0" w:space="0" w:color="auto"/>
        <w:left w:val="none" w:sz="0" w:space="0" w:color="auto"/>
        <w:bottom w:val="none" w:sz="0" w:space="0" w:color="auto"/>
        <w:right w:val="none" w:sz="0" w:space="0" w:color="auto"/>
      </w:divBdr>
    </w:div>
    <w:div w:id="1699046132">
      <w:bodyDiv w:val="1"/>
      <w:marLeft w:val="0"/>
      <w:marRight w:val="0"/>
      <w:marTop w:val="0"/>
      <w:marBottom w:val="0"/>
      <w:divBdr>
        <w:top w:val="none" w:sz="0" w:space="0" w:color="auto"/>
        <w:left w:val="none" w:sz="0" w:space="0" w:color="auto"/>
        <w:bottom w:val="none" w:sz="0" w:space="0" w:color="auto"/>
        <w:right w:val="none" w:sz="0" w:space="0" w:color="auto"/>
      </w:divBdr>
    </w:div>
    <w:div w:id="1812206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kr.legalmail.camcom.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kr.camcom.gov.it" TargetMode="External"/><Relationship Id="rId17" Type="http://schemas.openxmlformats.org/officeDocument/2006/relationships/hyperlink" Target="http://www.unioncamere.gov.it/P42A0C4239S3692/elenco-dei-manager-dell-innovazione.htm" TargetMode="External"/><Relationship Id="rId2" Type="http://schemas.openxmlformats.org/officeDocument/2006/relationships/customXml" Target="../customXml/item2.xml"/><Relationship Id="rId16" Type="http://schemas.openxmlformats.org/officeDocument/2006/relationships/hyperlink" Target="http://www.unioncamere.gov.it/P42A3764C3669S3692/elenco-dei-centri-di-trasferimento-tecnologico-industria-4-0-certificati.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untoimpresadigitale.camcom.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kill.eu/game.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C3A0D58F35DA459ABF4CEA339EBE9A" ma:contentTypeVersion="13" ma:contentTypeDescription="Creare un nuovo documento." ma:contentTypeScope="" ma:versionID="0bfaedac0998afdb758eb5b179539b76">
  <xsd:schema xmlns:xsd="http://www.w3.org/2001/XMLSchema" xmlns:xs="http://www.w3.org/2001/XMLSchema" xmlns:p="http://schemas.microsoft.com/office/2006/metadata/properties" xmlns:ns2="279db93f-8505-43ae-9866-26a62ba7c8fb" xmlns:ns3="65424584-2e4a-4542-a57c-a20e6fed47ba" targetNamespace="http://schemas.microsoft.com/office/2006/metadata/properties" ma:root="true" ma:fieldsID="bfe6c9ef8f9621eec6435c26181ed278" ns2:_="" ns3:_="">
    <xsd:import namespace="279db93f-8505-43ae-9866-26a62ba7c8fb"/>
    <xsd:import namespace="65424584-2e4a-4542-a57c-a20e6fed47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db93f-8505-43ae-9866-26a62ba7c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24584-2e4a-4542-a57c-a20e6fed47b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5424584-2e4a-4542-a57c-a20e6fed47ba">
      <UserInfo>
        <DisplayName>Alessio Misuri</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7684-3445-41CA-AD6C-2DC16E023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db93f-8505-43ae-9866-26a62ba7c8fb"/>
    <ds:schemaRef ds:uri="65424584-2e4a-4542-a57c-a20e6fed4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BD078-F91F-4D15-8720-F92DDE6424E4}">
  <ds:schemaRefs>
    <ds:schemaRef ds:uri="279db93f-8505-43ae-9866-26a62ba7c8fb"/>
    <ds:schemaRef ds:uri="http://schemas.microsoft.com/office/2006/documentManagement/types"/>
    <ds:schemaRef ds:uri="http://purl.org/dc/elements/1.1/"/>
    <ds:schemaRef ds:uri="http://schemas.microsoft.com/office/2006/metadata/properties"/>
    <ds:schemaRef ds:uri="65424584-2e4a-4542-a57c-a20e6fed47ba"/>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ECE482D-C820-41CC-9AFB-3ABAFCDA8D42}">
  <ds:schemaRefs>
    <ds:schemaRef ds:uri="http://schemas.microsoft.com/sharepoint/v3/contenttype/forms"/>
  </ds:schemaRefs>
</ds:datastoreItem>
</file>

<file path=customXml/itemProps4.xml><?xml version="1.0" encoding="utf-8"?>
<ds:datastoreItem xmlns:ds="http://schemas.openxmlformats.org/officeDocument/2006/customXml" ds:itemID="{6796BC72-1D7E-49D1-9620-41BF8CA3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5467</Words>
  <Characters>31167</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castellacci</dc:creator>
  <cp:keywords/>
  <cp:lastModifiedBy>Emanuela Salerno</cp:lastModifiedBy>
  <cp:revision>267</cp:revision>
  <cp:lastPrinted>2022-07-11T09:25:00Z</cp:lastPrinted>
  <dcterms:created xsi:type="dcterms:W3CDTF">2021-03-03T10:55:00Z</dcterms:created>
  <dcterms:modified xsi:type="dcterms:W3CDTF">2022-07-12T07:31:00Z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0x01010025C3A0D58F35DA459ABF4CEA339EBE9A</vt:lpwstr>
  </property>
  <property fmtid="{D5CDD505-2E9C-101B-9397-08002B2CF9AE}" pid="3" name="Order">
    <vt:r8>20508000</vt:r8>
  </property>
  <property fmtid="{D5CDD505-2E9C-101B-9397-08002B2CF9AE}" pid="4" name="ContentType">
    <vt:lpwstr>Documento</vt:lpwstr>
  </property>
  <property fmtid="{D5CDD505-2E9C-101B-9397-08002B2CF9AE}" pid="5" name="Stato consenso">
    <vt:lpwstr/>
  </property>
  <property fmtid="{D5CDD505-2E9C-101B-9397-08002B2CF9AE}" pid="6" name="SharedWithUsers">
    <vt:lpwstr>35;#Alessio Misuri</vt:lpwstr>
  </property>
</Properties>
</file>